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18A44" w14:textId="7173FD26" w:rsidR="00FB736E" w:rsidRPr="00A470DE" w:rsidRDefault="00FB736E" w:rsidP="00A470DE">
      <w:pPr>
        <w:spacing w:line="270" w:lineRule="auto"/>
        <w:rPr>
          <w:rFonts w:ascii="Calibri" w:hAnsi="Calibri" w:cs="Calibri"/>
          <w:b/>
          <w:color w:val="00B050"/>
          <w:sz w:val="22"/>
          <w:szCs w:val="22"/>
        </w:rPr>
      </w:pPr>
      <w:r w:rsidRPr="00A470DE">
        <w:rPr>
          <w:rFonts w:ascii="Calibri" w:hAnsi="Calibri" w:cs="Calibri"/>
          <w:b/>
          <w:sz w:val="22"/>
          <w:szCs w:val="22"/>
        </w:rPr>
        <w:t xml:space="preserve">Unterrichtsverlauf </w:t>
      </w:r>
    </w:p>
    <w:p w14:paraId="63A763D8" w14:textId="6C49C2C6" w:rsidR="00A470DE" w:rsidRPr="00A470DE" w:rsidRDefault="00A470DE" w:rsidP="00A470DE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 xml:space="preserve">1. </w:t>
      </w: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Einstieg</w:t>
      </w:r>
    </w:p>
    <w:p w14:paraId="27AE3D8C" w14:textId="77777777" w:rsidR="00A470DE" w:rsidRPr="00A470DE" w:rsidRDefault="00A470DE" w:rsidP="00A470DE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Thema: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70DE">
        <w:rPr>
          <w:rFonts w:ascii="Calibri" w:hAnsi="Calibri" w:cs="Calibri"/>
          <w:color w:val="000000"/>
          <w:sz w:val="22"/>
          <w:szCs w:val="22"/>
        </w:rPr>
        <w:t>Adjektive und Adverbien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627BE2CC" w14:textId="77777777" w:rsidR="00A470DE" w:rsidRPr="00A470DE" w:rsidRDefault="00A470DE" w:rsidP="00A470DE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Ziel: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70DE">
        <w:rPr>
          <w:rFonts w:ascii="Calibri" w:hAnsi="Calibri" w:cs="Calibri"/>
          <w:color w:val="000000"/>
          <w:sz w:val="22"/>
          <w:szCs w:val="22"/>
        </w:rPr>
        <w:t>Aktivierung des Vorwissens, Einführung in das Ziel der Unterrichtseinheit, Motivation der Lernenden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45B89C21" w14:textId="77777777" w:rsidR="00A470DE" w:rsidRPr="00A470DE" w:rsidRDefault="00A470DE" w:rsidP="00A470DE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Material: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70DE">
        <w:rPr>
          <w:rFonts w:ascii="Calibri" w:hAnsi="Calibri" w:cs="Calibri"/>
          <w:color w:val="000000"/>
          <w:sz w:val="22"/>
          <w:szCs w:val="22"/>
        </w:rPr>
        <w:t>Learning App</w:t>
      </w:r>
    </w:p>
    <w:p w14:paraId="564A66AB" w14:textId="77777777" w:rsidR="00A470DE" w:rsidRPr="00A470DE" w:rsidRDefault="00A470DE" w:rsidP="00A470DE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2. Wiederholung (1): Einzelarbeit</w:t>
      </w:r>
    </w:p>
    <w:p w14:paraId="7F518F4D" w14:textId="77777777" w:rsidR="00A470DE" w:rsidRPr="00A470DE" w:rsidRDefault="00A470DE" w:rsidP="00A470DE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Thema: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70DE">
        <w:rPr>
          <w:rFonts w:ascii="Calibri" w:hAnsi="Calibri" w:cs="Calibri"/>
          <w:color w:val="000000"/>
          <w:sz w:val="22"/>
          <w:szCs w:val="22"/>
        </w:rPr>
        <w:t>Kriterien für gute Erklärvideos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6F36D5D" w14:textId="77777777" w:rsidR="00A470DE" w:rsidRPr="00A470DE" w:rsidRDefault="00A470DE" w:rsidP="00A470DE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Material: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70DE">
        <w:rPr>
          <w:rFonts w:ascii="Calibri" w:hAnsi="Calibri" w:cs="Calibri"/>
          <w:color w:val="000000"/>
          <w:sz w:val="22"/>
          <w:szCs w:val="22"/>
        </w:rPr>
        <w:t>Learning App</w:t>
      </w:r>
    </w:p>
    <w:p w14:paraId="73B7744E" w14:textId="77777777" w:rsidR="00A470DE" w:rsidRPr="00A470DE" w:rsidRDefault="00A470DE" w:rsidP="00A470DE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3. Aufgabe (1): Arbeitsauftrag</w:t>
      </w:r>
    </w:p>
    <w:p w14:paraId="5FF5C759" w14:textId="77777777" w:rsidR="00A470DE" w:rsidRPr="00A470DE" w:rsidRDefault="00A470DE" w:rsidP="00A470DE">
      <w:pPr>
        <w:numPr>
          <w:ilvl w:val="0"/>
          <w:numId w:val="11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Aufgabe: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70DE">
        <w:rPr>
          <w:rFonts w:ascii="Calibri" w:hAnsi="Calibri" w:cs="Calibri"/>
          <w:color w:val="000000"/>
          <w:sz w:val="22"/>
          <w:szCs w:val="22"/>
        </w:rPr>
        <w:t>Erstelle ein Erklärvideo, geleitet durch die folgenden Schritte: Mindmap, Storyboard, Vertonung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2ED9AA3" w14:textId="02117997" w:rsidR="00A470DE" w:rsidRPr="00A470DE" w:rsidRDefault="00A470DE" w:rsidP="00A470DE">
      <w:pPr>
        <w:numPr>
          <w:ilvl w:val="0"/>
          <w:numId w:val="11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Anforderungen: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70DE">
        <w:rPr>
          <w:rFonts w:ascii="Calibri" w:hAnsi="Calibri" w:cs="Calibri"/>
          <w:color w:val="000000"/>
          <w:sz w:val="22"/>
          <w:szCs w:val="22"/>
        </w:rPr>
        <w:t>Gruppen</w:t>
      </w:r>
      <w:r w:rsidRPr="00A470DE">
        <w:rPr>
          <w:rFonts w:ascii="Calibri" w:hAnsi="Calibri" w:cs="Calibri"/>
          <w:color w:val="000000"/>
          <w:sz w:val="22"/>
          <w:szCs w:val="22"/>
        </w:rPr>
        <w:t>arbeit, in der jeder Lernende unterschiedliche Rollen übernimmt (Adjektive, Adverbien, Ausnahmen sowie Einleitung/Schluss). Die Rollenwahl ist frei.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0526257" w14:textId="77777777" w:rsidR="00A470DE" w:rsidRPr="00A470DE" w:rsidRDefault="00A470DE" w:rsidP="00A470DE">
      <w:pPr>
        <w:numPr>
          <w:ilvl w:val="0"/>
          <w:numId w:val="11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Material: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70DE">
        <w:rPr>
          <w:rFonts w:ascii="Calibri" w:hAnsi="Calibri" w:cs="Calibri"/>
          <w:color w:val="000000"/>
          <w:sz w:val="22"/>
          <w:szCs w:val="22"/>
        </w:rPr>
        <w:t xml:space="preserve">Arbeitsblatt, </w:t>
      </w:r>
      <w:proofErr w:type="spellStart"/>
      <w:r w:rsidRPr="00A470DE">
        <w:rPr>
          <w:rFonts w:ascii="Calibri" w:hAnsi="Calibri" w:cs="Calibri"/>
          <w:color w:val="000000"/>
          <w:sz w:val="22"/>
          <w:szCs w:val="22"/>
        </w:rPr>
        <w:t>Scaffolding</w:t>
      </w:r>
      <w:proofErr w:type="spellEnd"/>
      <w:r w:rsidRPr="00A470DE">
        <w:rPr>
          <w:rFonts w:ascii="Calibri" w:hAnsi="Calibri" w:cs="Calibri"/>
          <w:color w:val="000000"/>
          <w:sz w:val="22"/>
          <w:szCs w:val="22"/>
        </w:rPr>
        <w:t>-Angebote: Template zur Videoerstellung, Sprachunterstützung</w:t>
      </w:r>
    </w:p>
    <w:p w14:paraId="13937881" w14:textId="77777777" w:rsidR="00A470DE" w:rsidRPr="00A470DE" w:rsidRDefault="00A470DE" w:rsidP="00A470DE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4. Erarbeitungsphase (1): Gruppenarbeit</w:t>
      </w:r>
    </w:p>
    <w:p w14:paraId="1B8298A0" w14:textId="77777777" w:rsidR="00A470DE" w:rsidRPr="00A470DE" w:rsidRDefault="00A470DE" w:rsidP="00A470DE">
      <w:pPr>
        <w:numPr>
          <w:ilvl w:val="0"/>
          <w:numId w:val="12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Einteilung: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70DE">
        <w:rPr>
          <w:rFonts w:ascii="Calibri" w:hAnsi="Calibri" w:cs="Calibri"/>
          <w:color w:val="000000"/>
          <w:sz w:val="22"/>
          <w:szCs w:val="22"/>
        </w:rPr>
        <w:t>Lernende werden in Dreiergruppen aufgeteilt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C25E898" w14:textId="77777777" w:rsidR="00A470DE" w:rsidRPr="00A470DE" w:rsidRDefault="00A470DE" w:rsidP="00A470DE">
      <w:pPr>
        <w:numPr>
          <w:ilvl w:val="0"/>
          <w:numId w:val="12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Aktivität: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70DE">
        <w:rPr>
          <w:rFonts w:ascii="Calibri" w:hAnsi="Calibri" w:cs="Calibri"/>
          <w:color w:val="000000"/>
          <w:sz w:val="22"/>
          <w:szCs w:val="22"/>
        </w:rPr>
        <w:t>Erstellung einer Mindmap zur Visualisierung der Grammatikregeln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5591171" w14:textId="77777777" w:rsidR="00A470DE" w:rsidRPr="00A470DE" w:rsidRDefault="00A470DE" w:rsidP="00A470DE">
      <w:pPr>
        <w:numPr>
          <w:ilvl w:val="0"/>
          <w:numId w:val="12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Material: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70DE">
        <w:rPr>
          <w:rFonts w:ascii="Calibri" w:hAnsi="Calibri" w:cs="Calibri"/>
          <w:color w:val="000000"/>
          <w:sz w:val="22"/>
          <w:szCs w:val="22"/>
        </w:rPr>
        <w:t>Buch, Merkeinträge, Learning App vom Einstieg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4FF106A" w14:textId="2B0EB62C" w:rsidR="00A470DE" w:rsidRPr="00A470DE" w:rsidRDefault="00A470DE" w:rsidP="00A470DE">
      <w:pPr>
        <w:numPr>
          <w:ilvl w:val="0"/>
          <w:numId w:val="12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Abgabe: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70DE">
        <w:rPr>
          <w:rFonts w:ascii="Calibri" w:hAnsi="Calibri" w:cs="Calibri"/>
          <w:color w:val="000000"/>
          <w:sz w:val="22"/>
          <w:szCs w:val="22"/>
        </w:rPr>
        <w:t>Einreichung bei der Lehrkraft</w:t>
      </w:r>
      <w:r w:rsidRPr="00A470DE">
        <w:rPr>
          <w:rFonts w:ascii="Calibri" w:hAnsi="Calibri" w:cs="Calibri"/>
          <w:color w:val="000000"/>
          <w:sz w:val="22"/>
          <w:szCs w:val="22"/>
        </w:rPr>
        <w:t>, Weiterarbeit erst nach Feedback der Lehrkraft</w:t>
      </w:r>
    </w:p>
    <w:p w14:paraId="58258FB8" w14:textId="77777777" w:rsidR="00A470DE" w:rsidRPr="00A470DE" w:rsidRDefault="00A470DE" w:rsidP="00A470DE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5. Erarbeitungsphase (2): Gruppenarbeit</w:t>
      </w:r>
    </w:p>
    <w:p w14:paraId="34075E2F" w14:textId="295CA9A7" w:rsidR="00A470DE" w:rsidRPr="00A470DE" w:rsidRDefault="00A470DE" w:rsidP="00A470DE">
      <w:pPr>
        <w:numPr>
          <w:ilvl w:val="0"/>
          <w:numId w:val="13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Aktivität: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70DE">
        <w:rPr>
          <w:rFonts w:ascii="Calibri" w:hAnsi="Calibri" w:cs="Calibri"/>
          <w:color w:val="000000"/>
          <w:sz w:val="22"/>
          <w:szCs w:val="22"/>
        </w:rPr>
        <w:t xml:space="preserve">Arbeitsteiliges Füllen der PPT mit Inhalten, Erstellung eines Sprechtextes und anschließende Vertonung; Prüfung des Produkts anhand einer vorbereiteten </w:t>
      </w:r>
      <w:r w:rsidR="002C32A5" w:rsidRPr="00A470DE">
        <w:rPr>
          <w:rFonts w:ascii="Calibri" w:hAnsi="Calibri" w:cs="Calibri"/>
          <w:color w:val="000000"/>
          <w:sz w:val="22"/>
          <w:szCs w:val="22"/>
        </w:rPr>
        <w:t>Checkliste</w:t>
      </w:r>
      <w:r w:rsidR="002C32A5"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;</w:t>
      </w:r>
      <w:r w:rsidR="00DA1F51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 xml:space="preserve"> Einreichung des Zwischenergebnisses</w:t>
      </w:r>
    </w:p>
    <w:p w14:paraId="19B510D6" w14:textId="77777777" w:rsidR="00A470DE" w:rsidRPr="00A470DE" w:rsidRDefault="00A470DE" w:rsidP="00A470DE">
      <w:pPr>
        <w:numPr>
          <w:ilvl w:val="0"/>
          <w:numId w:val="13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Material: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70DE">
        <w:rPr>
          <w:rFonts w:ascii="Calibri" w:hAnsi="Calibri" w:cs="Calibri"/>
          <w:color w:val="000000"/>
          <w:sz w:val="22"/>
          <w:szCs w:val="22"/>
        </w:rPr>
        <w:t>PPT-Template, Checkliste für die Videoerstellung</w:t>
      </w:r>
    </w:p>
    <w:p w14:paraId="52539A76" w14:textId="77777777" w:rsidR="00A470DE" w:rsidRPr="00A470DE" w:rsidRDefault="00A470DE" w:rsidP="00A470DE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6. Peer-Feedback-Runde</w:t>
      </w:r>
    </w:p>
    <w:p w14:paraId="6C598DF6" w14:textId="77777777" w:rsidR="00A470DE" w:rsidRPr="00A470DE" w:rsidRDefault="00A470DE" w:rsidP="00A470DE">
      <w:pPr>
        <w:numPr>
          <w:ilvl w:val="0"/>
          <w:numId w:val="14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Aktivität: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70DE">
        <w:rPr>
          <w:rFonts w:ascii="Calibri" w:hAnsi="Calibri" w:cs="Calibri"/>
          <w:color w:val="000000"/>
          <w:sz w:val="22"/>
          <w:szCs w:val="22"/>
        </w:rPr>
        <w:t>Gruppen tauschen ihre Entwürfe aus und geben sich gegenseitig kriteriengeleitetes Feedback</w:t>
      </w:r>
    </w:p>
    <w:p w14:paraId="42A80230" w14:textId="77777777" w:rsidR="00A470DE" w:rsidRPr="00A470DE" w:rsidRDefault="00A470DE" w:rsidP="00A470DE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7. Weiterarbeit und Anpassung</w:t>
      </w:r>
    </w:p>
    <w:p w14:paraId="4268D3F6" w14:textId="77777777" w:rsidR="00A470DE" w:rsidRPr="00A470DE" w:rsidRDefault="00A470DE" w:rsidP="00A470DE">
      <w:pPr>
        <w:numPr>
          <w:ilvl w:val="0"/>
          <w:numId w:val="15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Aktivität: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70DE">
        <w:rPr>
          <w:rFonts w:ascii="Calibri" w:hAnsi="Calibri" w:cs="Calibri"/>
          <w:color w:val="000000"/>
          <w:sz w:val="22"/>
          <w:szCs w:val="22"/>
        </w:rPr>
        <w:t>Die Gruppen überarbeiten ihre Präsentationen auf Grundlage des Peer-Feedbacks</w:t>
      </w:r>
    </w:p>
    <w:p w14:paraId="4A986D1E" w14:textId="77777777" w:rsidR="00A470DE" w:rsidRPr="00A470DE" w:rsidRDefault="00A470DE" w:rsidP="00A470DE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8. Abschluss und Einreichen</w:t>
      </w:r>
    </w:p>
    <w:p w14:paraId="549EEF30" w14:textId="77777777" w:rsidR="00A470DE" w:rsidRPr="00A470DE" w:rsidRDefault="00A470DE" w:rsidP="00A470DE">
      <w:pPr>
        <w:numPr>
          <w:ilvl w:val="0"/>
          <w:numId w:val="16"/>
        </w:num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A470DE">
        <w:rPr>
          <w:rStyle w:val="Fett"/>
          <w:rFonts w:ascii="Calibri" w:eastAsiaTheme="majorEastAsia" w:hAnsi="Calibri" w:cs="Calibri"/>
          <w:color w:val="000000"/>
          <w:sz w:val="22"/>
          <w:szCs w:val="22"/>
        </w:rPr>
        <w:t>Aktivität:</w:t>
      </w:r>
      <w:r w:rsidRPr="00A470DE">
        <w:rPr>
          <w:rStyle w:val="apple-converted-spac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A470DE">
        <w:rPr>
          <w:rFonts w:ascii="Calibri" w:hAnsi="Calibri" w:cs="Calibri"/>
          <w:color w:val="000000"/>
          <w:sz w:val="22"/>
          <w:szCs w:val="22"/>
        </w:rPr>
        <w:t>Finalisierung der Präsentationen und Einreichung auf der Lernplattform</w:t>
      </w:r>
    </w:p>
    <w:p w14:paraId="04D86BCC" w14:textId="77777777" w:rsidR="00FB736E" w:rsidRPr="00A470DE" w:rsidRDefault="00FB736E" w:rsidP="00FB736E">
      <w:pPr>
        <w:rPr>
          <w:rFonts w:ascii="Calibri" w:hAnsi="Calibri" w:cs="Calibri"/>
          <w:sz w:val="22"/>
          <w:szCs w:val="22"/>
        </w:rPr>
      </w:pPr>
    </w:p>
    <w:sectPr w:rsidR="00FB736E" w:rsidRPr="00A470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Roman">
    <w:altName w:val="Times New Roman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D2308"/>
    <w:multiLevelType w:val="hybridMultilevel"/>
    <w:tmpl w:val="6E24EA62"/>
    <w:lvl w:ilvl="0" w:tplc="477E18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3047"/>
    <w:multiLevelType w:val="multilevel"/>
    <w:tmpl w:val="8A48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66655"/>
    <w:multiLevelType w:val="multilevel"/>
    <w:tmpl w:val="1FA8E7E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" w15:restartNumberingAfterBreak="0">
    <w:nsid w:val="2B87261D"/>
    <w:multiLevelType w:val="multilevel"/>
    <w:tmpl w:val="AFA0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70762"/>
    <w:multiLevelType w:val="multilevel"/>
    <w:tmpl w:val="BA7A9190"/>
    <w:styleLink w:val="Punkt"/>
    <w:lvl w:ilvl="0">
      <w:start w:val="1"/>
      <w:numFmt w:val="bullet"/>
      <w:pStyle w:val="Punkt"/>
      <w:suff w:val="space"/>
      <w:lvlText w:val="•"/>
      <w:lvlJc w:val="left"/>
      <w:pPr>
        <w:ind w:left="67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suff w:val="space"/>
      <w:lvlText w:val="•"/>
      <w:lvlJc w:val="left"/>
      <w:pPr>
        <w:ind w:left="8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2">
      <w:start w:val="1"/>
      <w:numFmt w:val="bullet"/>
      <w:suff w:val="space"/>
      <w:lvlText w:val="•"/>
      <w:lvlJc w:val="left"/>
      <w:pPr>
        <w:ind w:left="11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3">
      <w:start w:val="1"/>
      <w:numFmt w:val="bullet"/>
      <w:suff w:val="space"/>
      <w:lvlText w:val="•"/>
      <w:lvlJc w:val="left"/>
      <w:pPr>
        <w:ind w:left="13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4">
      <w:start w:val="1"/>
      <w:numFmt w:val="bullet"/>
      <w:suff w:val="space"/>
      <w:lvlText w:val="•"/>
      <w:lvlJc w:val="left"/>
      <w:pPr>
        <w:ind w:left="155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5">
      <w:start w:val="1"/>
      <w:numFmt w:val="bullet"/>
      <w:suff w:val="space"/>
      <w:lvlText w:val="•"/>
      <w:lvlJc w:val="left"/>
      <w:pPr>
        <w:ind w:left="177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6">
      <w:start w:val="1"/>
      <w:numFmt w:val="bullet"/>
      <w:suff w:val="space"/>
      <w:lvlText w:val="•"/>
      <w:lvlJc w:val="left"/>
      <w:pPr>
        <w:ind w:left="199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7">
      <w:start w:val="1"/>
      <w:numFmt w:val="bullet"/>
      <w:suff w:val="space"/>
      <w:lvlText w:val="•"/>
      <w:lvlJc w:val="left"/>
      <w:pPr>
        <w:ind w:left="221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8">
      <w:start w:val="1"/>
      <w:numFmt w:val="bullet"/>
      <w:suff w:val="space"/>
      <w:lvlText w:val="•"/>
      <w:lvlJc w:val="left"/>
      <w:pPr>
        <w:ind w:left="2438" w:hanging="458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spacing w:val="0"/>
        <w:position w:val="-2"/>
        <w:highlight w:val="none"/>
        <w:vertAlign w:val="baseline"/>
      </w:rPr>
    </w:lvl>
  </w:abstractNum>
  <w:abstractNum w:abstractNumId="5" w15:restartNumberingAfterBreak="0">
    <w:nsid w:val="315079A6"/>
    <w:multiLevelType w:val="multilevel"/>
    <w:tmpl w:val="32F6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80472"/>
    <w:multiLevelType w:val="multilevel"/>
    <w:tmpl w:val="1FA8E7E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7" w15:restartNumberingAfterBreak="0">
    <w:nsid w:val="3E673696"/>
    <w:multiLevelType w:val="multilevel"/>
    <w:tmpl w:val="C9AC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EA6247"/>
    <w:multiLevelType w:val="multilevel"/>
    <w:tmpl w:val="2998093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9" w15:restartNumberingAfterBreak="0">
    <w:nsid w:val="4E1D6A4B"/>
    <w:multiLevelType w:val="multilevel"/>
    <w:tmpl w:val="1464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11168"/>
    <w:multiLevelType w:val="multilevel"/>
    <w:tmpl w:val="CF58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22CAD"/>
    <w:multiLevelType w:val="hybridMultilevel"/>
    <w:tmpl w:val="5A643D7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C5DB9"/>
    <w:multiLevelType w:val="multilevel"/>
    <w:tmpl w:val="99CA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4574DE"/>
    <w:multiLevelType w:val="multilevel"/>
    <w:tmpl w:val="7810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E4982"/>
    <w:multiLevelType w:val="multilevel"/>
    <w:tmpl w:val="BA7A9190"/>
    <w:numStyleLink w:val="Punkt"/>
  </w:abstractNum>
  <w:abstractNum w:abstractNumId="15" w15:restartNumberingAfterBreak="0">
    <w:nsid w:val="7FB34B86"/>
    <w:multiLevelType w:val="multilevel"/>
    <w:tmpl w:val="1FA8E7E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num w:numId="1" w16cid:durableId="1719931733">
    <w:abstractNumId w:val="2"/>
  </w:num>
  <w:num w:numId="2" w16cid:durableId="185872510">
    <w:abstractNumId w:val="8"/>
  </w:num>
  <w:num w:numId="3" w16cid:durableId="1582834706">
    <w:abstractNumId w:val="4"/>
  </w:num>
  <w:num w:numId="4" w16cid:durableId="1541168166">
    <w:abstractNumId w:val="14"/>
  </w:num>
  <w:num w:numId="5" w16cid:durableId="1169056028">
    <w:abstractNumId w:val="6"/>
  </w:num>
  <w:num w:numId="6" w16cid:durableId="677269094">
    <w:abstractNumId w:val="15"/>
  </w:num>
  <w:num w:numId="7" w16cid:durableId="939292120">
    <w:abstractNumId w:val="11"/>
  </w:num>
  <w:num w:numId="8" w16cid:durableId="1003434998">
    <w:abstractNumId w:val="0"/>
  </w:num>
  <w:num w:numId="9" w16cid:durableId="1120565283">
    <w:abstractNumId w:val="10"/>
  </w:num>
  <w:num w:numId="10" w16cid:durableId="982546568">
    <w:abstractNumId w:val="5"/>
  </w:num>
  <w:num w:numId="11" w16cid:durableId="1691688094">
    <w:abstractNumId w:val="7"/>
  </w:num>
  <w:num w:numId="12" w16cid:durableId="992491732">
    <w:abstractNumId w:val="1"/>
  </w:num>
  <w:num w:numId="13" w16cid:durableId="676730009">
    <w:abstractNumId w:val="9"/>
  </w:num>
  <w:num w:numId="14" w16cid:durableId="55518377">
    <w:abstractNumId w:val="13"/>
  </w:num>
  <w:num w:numId="15" w16cid:durableId="108818415">
    <w:abstractNumId w:val="3"/>
  </w:num>
  <w:num w:numId="16" w16cid:durableId="2381024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6E"/>
    <w:rsid w:val="00154140"/>
    <w:rsid w:val="002C32A5"/>
    <w:rsid w:val="0034674B"/>
    <w:rsid w:val="003E1D2E"/>
    <w:rsid w:val="004248CB"/>
    <w:rsid w:val="006C4501"/>
    <w:rsid w:val="0094276B"/>
    <w:rsid w:val="00942C38"/>
    <w:rsid w:val="00A470DE"/>
    <w:rsid w:val="00C70634"/>
    <w:rsid w:val="00DA1F51"/>
    <w:rsid w:val="00FB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E89823"/>
  <w15:chartTrackingRefBased/>
  <w15:docId w15:val="{1E9C6C79-C09B-5646-9C06-8CBD9270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70DE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7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7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7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7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7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73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73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73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73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7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7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7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736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736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736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736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736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73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B73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7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73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7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73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73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B736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B736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7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736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B736E"/>
    <w:rPr>
      <w:b/>
      <w:bCs/>
      <w:smallCaps/>
      <w:color w:val="0F4761" w:themeColor="accent1" w:themeShade="BF"/>
      <w:spacing w:val="5"/>
    </w:rPr>
  </w:style>
  <w:style w:type="paragraph" w:customStyle="1" w:styleId="Text">
    <w:name w:val="Text"/>
    <w:rsid w:val="00FB736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Helvetica Neue" w:eastAsia="Arial Unicode MS" w:hAnsi="Helvetica Neue" w:cs="Arial Unicode MS"/>
      <w:color w:val="000000"/>
      <w:sz w:val="22"/>
      <w:szCs w:val="22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FB736E"/>
    <w:pPr>
      <w:numPr>
        <w:numId w:val="3"/>
      </w:numPr>
    </w:pPr>
  </w:style>
  <w:style w:type="paragraph" w:styleId="StandardWeb">
    <w:name w:val="Normal (Web)"/>
    <w:basedOn w:val="Standard"/>
    <w:uiPriority w:val="99"/>
    <w:semiHidden/>
    <w:unhideWhenUsed/>
    <w:rsid w:val="00A470DE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A470DE"/>
    <w:rPr>
      <w:b/>
      <w:bCs/>
    </w:rPr>
  </w:style>
  <w:style w:type="character" w:customStyle="1" w:styleId="apple-converted-space">
    <w:name w:val="apple-converted-space"/>
    <w:basedOn w:val="Absatz-Standardschriftart"/>
    <w:rsid w:val="00A47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Viola Bauer</cp:lastModifiedBy>
  <cp:revision>2</cp:revision>
  <dcterms:created xsi:type="dcterms:W3CDTF">2025-02-03T17:25:00Z</dcterms:created>
  <dcterms:modified xsi:type="dcterms:W3CDTF">2025-02-03T18:52:00Z</dcterms:modified>
</cp:coreProperties>
</file>