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9EE" w14:textId="53B537DD" w:rsidR="00887E23" w:rsidRPr="00E22174" w:rsidRDefault="00887E23" w:rsidP="00887E23">
      <w:pPr>
        <w:pStyle w:val="Listenabsatz"/>
        <w:ind w:left="0"/>
        <w:jc w:val="center"/>
        <w:rPr>
          <w:b/>
          <w:bCs/>
          <w:sz w:val="14"/>
          <w:szCs w:val="14"/>
        </w:rPr>
      </w:pPr>
    </w:p>
    <w:tbl>
      <w:tblPr>
        <w:tblStyle w:val="Tabellenraster"/>
        <w:tblW w:w="0" w:type="auto"/>
        <w:tblLook w:val="04A0" w:firstRow="1" w:lastRow="0" w:firstColumn="1" w:lastColumn="0" w:noHBand="0" w:noVBand="1"/>
      </w:tblPr>
      <w:tblGrid>
        <w:gridCol w:w="10076"/>
      </w:tblGrid>
      <w:tr w:rsidR="00E22174" w14:paraId="345BE64A" w14:textId="77777777" w:rsidTr="00E22174">
        <w:trPr>
          <w:trHeight w:val="1241"/>
        </w:trPr>
        <w:tc>
          <w:tcPr>
            <w:tcW w:w="10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4F4EA" w14:textId="77777777" w:rsidR="00E22174" w:rsidRPr="00E22174" w:rsidRDefault="00E22174" w:rsidP="00E22174">
            <w:pPr>
              <w:jc w:val="center"/>
              <w:rPr>
                <w:sz w:val="6"/>
                <w:szCs w:val="6"/>
              </w:rPr>
            </w:pPr>
          </w:p>
          <w:p w14:paraId="0BF04842" w14:textId="597A584F" w:rsidR="00E22174" w:rsidRPr="00E22174" w:rsidRDefault="001C29B0" w:rsidP="00E22174">
            <w:pPr>
              <w:jc w:val="center"/>
              <w:rPr>
                <w:b/>
                <w:bCs/>
                <w:sz w:val="60"/>
                <w:szCs w:val="60"/>
              </w:rPr>
            </w:pPr>
            <w:r>
              <w:rPr>
                <w:b/>
                <w:bCs/>
                <w:sz w:val="60"/>
                <w:szCs w:val="60"/>
              </w:rPr>
              <w:t>Nutzungsregeln für digitale Endgeräte</w:t>
            </w:r>
          </w:p>
          <w:p w14:paraId="4B39E38B" w14:textId="77777777" w:rsidR="00E22174" w:rsidRPr="00E22174" w:rsidRDefault="00E22174" w:rsidP="00E22174">
            <w:pPr>
              <w:jc w:val="center"/>
              <w:rPr>
                <w:sz w:val="8"/>
                <w:szCs w:val="8"/>
              </w:rPr>
            </w:pPr>
          </w:p>
          <w:p w14:paraId="7F1DC6AD" w14:textId="4AD26847" w:rsidR="00E22174" w:rsidRPr="006E6D6A" w:rsidRDefault="007667E9" w:rsidP="007667E9">
            <w:pPr>
              <w:jc w:val="center"/>
              <w:rPr>
                <w:sz w:val="10"/>
                <w:szCs w:val="10"/>
              </w:rPr>
            </w:pPr>
            <w:r>
              <w:t xml:space="preserve">nach Artikel 56 Absatz 5 </w:t>
            </w:r>
            <w:proofErr w:type="spellStart"/>
            <w:r>
              <w:t>BayEUG</w:t>
            </w:r>
            <w:proofErr w:type="spellEnd"/>
          </w:p>
        </w:tc>
      </w:tr>
    </w:tbl>
    <w:p w14:paraId="0E5F598B" w14:textId="730CF21F" w:rsidR="00761E57" w:rsidRDefault="00761E57" w:rsidP="00E22174">
      <w:pPr>
        <w:pStyle w:val="Listenabsatz"/>
        <w:ind w:left="0"/>
        <w:rPr>
          <w:b/>
          <w:bCs/>
          <w:sz w:val="14"/>
          <w:szCs w:val="14"/>
        </w:rPr>
      </w:pPr>
    </w:p>
    <w:tbl>
      <w:tblPr>
        <w:tblStyle w:val="Tabellenraster"/>
        <w:tblW w:w="0" w:type="auto"/>
        <w:tblLook w:val="04A0" w:firstRow="1" w:lastRow="0" w:firstColumn="1" w:lastColumn="0" w:noHBand="0" w:noVBand="1"/>
      </w:tblPr>
      <w:tblGrid>
        <w:gridCol w:w="10065"/>
      </w:tblGrid>
      <w:tr w:rsidR="000473A1" w14:paraId="31B7C72B" w14:textId="77777777" w:rsidTr="00FA7CD1">
        <w:tc>
          <w:tcPr>
            <w:tcW w:w="10065" w:type="dxa"/>
            <w:tcBorders>
              <w:top w:val="nil"/>
              <w:left w:val="nil"/>
              <w:bottom w:val="single" w:sz="4" w:space="0" w:color="auto"/>
              <w:right w:val="nil"/>
            </w:tcBorders>
            <w:shd w:val="clear" w:color="auto" w:fill="auto"/>
          </w:tcPr>
          <w:p w14:paraId="00A5DC4F" w14:textId="77777777" w:rsidR="000473A1" w:rsidRPr="006E6D6A" w:rsidRDefault="000473A1" w:rsidP="002C12D6">
            <w:pPr>
              <w:pStyle w:val="Listenabsatz"/>
              <w:ind w:left="0"/>
              <w:rPr>
                <w:b/>
                <w:bCs/>
                <w:sz w:val="28"/>
                <w:szCs w:val="28"/>
              </w:rPr>
            </w:pPr>
            <w:r>
              <w:rPr>
                <w:b/>
                <w:bCs/>
                <w:sz w:val="28"/>
                <w:szCs w:val="28"/>
              </w:rPr>
              <w:t>Vorwort:</w:t>
            </w:r>
          </w:p>
          <w:p w14:paraId="76017A25" w14:textId="77777777" w:rsidR="000473A1" w:rsidRPr="006E6D6A" w:rsidRDefault="000473A1" w:rsidP="002C12D6">
            <w:pPr>
              <w:pStyle w:val="Listenabsatz"/>
              <w:ind w:left="1080"/>
              <w:jc w:val="center"/>
              <w:rPr>
                <w:sz w:val="10"/>
                <w:szCs w:val="10"/>
              </w:rPr>
            </w:pPr>
          </w:p>
        </w:tc>
      </w:tr>
      <w:tr w:rsidR="000473A1" w14:paraId="220E30E5" w14:textId="77777777" w:rsidTr="00FA7CD1">
        <w:tc>
          <w:tcPr>
            <w:tcW w:w="10065" w:type="dxa"/>
            <w:tcBorders>
              <w:top w:val="single" w:sz="4" w:space="0" w:color="auto"/>
            </w:tcBorders>
            <w:shd w:val="clear" w:color="auto" w:fill="F2F2F2" w:themeFill="background1" w:themeFillShade="F2"/>
          </w:tcPr>
          <w:p w14:paraId="72608706" w14:textId="77777777" w:rsidR="000473A1" w:rsidRPr="009E034C" w:rsidRDefault="000473A1" w:rsidP="002C12D6">
            <w:pPr>
              <w:pStyle w:val="StandardWeb"/>
              <w:spacing w:before="0" w:beforeAutospacing="0" w:after="0" w:afterAutospacing="0"/>
              <w:rPr>
                <w:rFonts w:asciiTheme="minorHAnsi" w:hAnsiTheme="minorHAnsi" w:cstheme="minorHAnsi"/>
              </w:rPr>
            </w:pPr>
            <w:r w:rsidRPr="009E034C">
              <w:rPr>
                <w:rFonts w:asciiTheme="minorHAnsi" w:hAnsiTheme="minorHAnsi" w:cstheme="minorHAnsi"/>
              </w:rPr>
              <w:t>Hier eigenen Text einfügen</w:t>
            </w:r>
          </w:p>
          <w:p w14:paraId="7C28D92D" w14:textId="77777777" w:rsidR="000473A1" w:rsidRDefault="000473A1" w:rsidP="002C12D6">
            <w:pPr>
              <w:pStyle w:val="StandardWeb"/>
              <w:spacing w:before="0" w:beforeAutospacing="0" w:after="0" w:afterAutospacing="0"/>
              <w:rPr>
                <w:rFonts w:ascii="Calibri" w:hAnsi="Calibri" w:cs="Calibri"/>
              </w:rPr>
            </w:pPr>
          </w:p>
          <w:p w14:paraId="4620980C" w14:textId="77777777" w:rsidR="000473A1" w:rsidRDefault="000473A1" w:rsidP="002C12D6">
            <w:pPr>
              <w:pStyle w:val="StandardWeb"/>
              <w:spacing w:before="0" w:beforeAutospacing="0" w:after="0" w:afterAutospacing="0"/>
              <w:rPr>
                <w:rFonts w:ascii="Calibri" w:hAnsi="Calibri" w:cs="Calibri"/>
              </w:rPr>
            </w:pPr>
          </w:p>
          <w:p w14:paraId="20D57091" w14:textId="77777777" w:rsidR="000473A1" w:rsidRDefault="000473A1" w:rsidP="002C12D6">
            <w:pPr>
              <w:pStyle w:val="StandardWeb"/>
              <w:spacing w:before="0" w:beforeAutospacing="0" w:after="0" w:afterAutospacing="0"/>
              <w:rPr>
                <w:rFonts w:ascii="Calibri" w:hAnsi="Calibri" w:cs="Calibri"/>
              </w:rPr>
            </w:pPr>
            <w:r w:rsidRPr="006E55A3">
              <w:rPr>
                <w:rFonts w:ascii="Calibri" w:hAnsi="Calibri" w:cs="Calibri"/>
              </w:rPr>
              <w:t xml:space="preserve"> </w:t>
            </w:r>
          </w:p>
          <w:p w14:paraId="6B75D235" w14:textId="032796EB" w:rsidR="00B41A3E" w:rsidRPr="004906AE" w:rsidRDefault="00B41A3E" w:rsidP="002C12D6">
            <w:pPr>
              <w:pStyle w:val="StandardWeb"/>
              <w:spacing w:before="0" w:beforeAutospacing="0" w:after="0" w:afterAutospacing="0"/>
              <w:rPr>
                <w:rFonts w:ascii="SymbolMT" w:hAnsi="SymbolMT"/>
              </w:rPr>
            </w:pPr>
          </w:p>
        </w:tc>
      </w:tr>
    </w:tbl>
    <w:p w14:paraId="52B18E1D" w14:textId="77777777" w:rsidR="000473A1" w:rsidRDefault="000473A1" w:rsidP="00E22174">
      <w:pPr>
        <w:pStyle w:val="Listenabsatz"/>
        <w:ind w:left="0"/>
        <w:rPr>
          <w:b/>
          <w:bCs/>
          <w:sz w:val="14"/>
          <w:szCs w:val="14"/>
        </w:rPr>
      </w:pPr>
    </w:p>
    <w:p w14:paraId="04B1517F" w14:textId="1DE000BD" w:rsidR="00761E57" w:rsidRDefault="00761E57" w:rsidP="00887E23">
      <w:pPr>
        <w:pStyle w:val="Listenabsatz"/>
        <w:ind w:left="0"/>
        <w:jc w:val="center"/>
        <w:rPr>
          <w:b/>
          <w:bCs/>
          <w:sz w:val="14"/>
          <w:szCs w:val="14"/>
        </w:rPr>
      </w:pPr>
    </w:p>
    <w:tbl>
      <w:tblPr>
        <w:tblStyle w:val="Tabellenraster"/>
        <w:tblW w:w="0" w:type="auto"/>
        <w:tblInd w:w="5" w:type="dxa"/>
        <w:tblLook w:val="04A0" w:firstRow="1" w:lastRow="0" w:firstColumn="1" w:lastColumn="0" w:noHBand="0" w:noVBand="1"/>
      </w:tblPr>
      <w:tblGrid>
        <w:gridCol w:w="10076"/>
      </w:tblGrid>
      <w:tr w:rsidR="00BE26FE" w14:paraId="6BB250E8" w14:textId="77777777" w:rsidTr="00FA7CD1">
        <w:trPr>
          <w:trHeight w:val="190"/>
        </w:trPr>
        <w:tc>
          <w:tcPr>
            <w:tcW w:w="10076" w:type="dxa"/>
            <w:tcBorders>
              <w:top w:val="nil"/>
              <w:left w:val="nil"/>
              <w:bottom w:val="single" w:sz="4" w:space="0" w:color="auto"/>
              <w:right w:val="nil"/>
            </w:tcBorders>
          </w:tcPr>
          <w:p w14:paraId="2EF3C45A" w14:textId="6277AFB9" w:rsidR="00BE26FE" w:rsidRPr="006E6D6A" w:rsidRDefault="00BE26FE" w:rsidP="002C12D6">
            <w:pPr>
              <w:pStyle w:val="Listenabsatz"/>
              <w:ind w:left="0"/>
              <w:rPr>
                <w:b/>
                <w:bCs/>
                <w:sz w:val="28"/>
                <w:szCs w:val="28"/>
              </w:rPr>
            </w:pPr>
            <w:r>
              <w:rPr>
                <w:b/>
                <w:bCs/>
                <w:sz w:val="28"/>
                <w:szCs w:val="28"/>
              </w:rPr>
              <w:t xml:space="preserve">I. Eckdaten der privaten </w:t>
            </w:r>
            <w:r w:rsidR="001C29B0">
              <w:rPr>
                <w:b/>
                <w:bCs/>
                <w:sz w:val="28"/>
                <w:szCs w:val="28"/>
              </w:rPr>
              <w:t>Nutzung digitaler Endgeräte</w:t>
            </w:r>
            <w:r>
              <w:rPr>
                <w:b/>
                <w:bCs/>
                <w:sz w:val="28"/>
                <w:szCs w:val="28"/>
              </w:rPr>
              <w:t xml:space="preserve"> an der Schule</w:t>
            </w:r>
          </w:p>
          <w:p w14:paraId="58C07E18" w14:textId="77777777" w:rsidR="00BE26FE" w:rsidRDefault="00BE26FE" w:rsidP="002C12D6">
            <w:pPr>
              <w:pStyle w:val="Listenabsatz"/>
              <w:ind w:left="0"/>
              <w:rPr>
                <w:b/>
                <w:bCs/>
                <w:sz w:val="28"/>
                <w:szCs w:val="28"/>
              </w:rPr>
            </w:pPr>
          </w:p>
        </w:tc>
      </w:tr>
      <w:tr w:rsidR="00BE26FE" w14:paraId="7599F6B0" w14:textId="77777777" w:rsidTr="00FA7CD1">
        <w:tc>
          <w:tcPr>
            <w:tcW w:w="10076" w:type="dxa"/>
            <w:tcBorders>
              <w:top w:val="single" w:sz="4" w:space="0" w:color="auto"/>
            </w:tcBorders>
            <w:shd w:val="clear" w:color="auto" w:fill="F2F2F2" w:themeFill="background1" w:themeFillShade="F2"/>
          </w:tcPr>
          <w:p w14:paraId="4A07F65A" w14:textId="77777777" w:rsidR="00BE26FE" w:rsidRPr="000473A1" w:rsidRDefault="000473A1" w:rsidP="002C12D6">
            <w:pPr>
              <w:pStyle w:val="StandardWeb"/>
              <w:numPr>
                <w:ilvl w:val="0"/>
                <w:numId w:val="3"/>
              </w:numPr>
              <w:spacing w:before="0" w:beforeAutospacing="0" w:after="0" w:afterAutospacing="0"/>
              <w:rPr>
                <w:rFonts w:asciiTheme="minorHAnsi" w:hAnsiTheme="minorHAnsi" w:cstheme="minorHAnsi"/>
                <w:b/>
                <w:bCs/>
              </w:rPr>
            </w:pPr>
            <w:r w:rsidRPr="000473A1">
              <w:rPr>
                <w:rFonts w:asciiTheme="minorHAnsi" w:hAnsiTheme="minorHAnsi" w:cstheme="minorHAnsi"/>
                <w:b/>
                <w:bCs/>
              </w:rPr>
              <w:t>Die Regeln gelten für alle Schülerinnen und Schüler</w:t>
            </w:r>
          </w:p>
          <w:p w14:paraId="226053F1" w14:textId="77777777" w:rsidR="000473A1" w:rsidRDefault="000473A1" w:rsidP="000473A1">
            <w:pPr>
              <w:pStyle w:val="StandardWeb"/>
              <w:spacing w:before="0" w:beforeAutospacing="0" w:after="0" w:afterAutospacing="0"/>
              <w:ind w:left="360"/>
              <w:rPr>
                <w:rFonts w:asciiTheme="minorHAnsi" w:hAnsiTheme="minorHAnsi" w:cstheme="minorHAnsi"/>
              </w:rPr>
            </w:pPr>
            <w:r>
              <w:rPr>
                <w:rFonts w:asciiTheme="minorHAnsi" w:hAnsiTheme="minorHAnsi" w:cstheme="minorHAnsi"/>
              </w:rPr>
              <w:t>Die Regeln gelten für alle Schülerinnen und Schüler der FOSBOS Memmingen, im Unterricht und in der fachpraktischen Anleitung. Im Praktikum sind firmenspezifische Regelungen maßgeblich. Lehrkräfte sind Vorbilder und zeigen dies durch ihr Verhalten.</w:t>
            </w:r>
          </w:p>
          <w:p w14:paraId="32D6CD97" w14:textId="1B478905" w:rsidR="00B41A3E" w:rsidRPr="00013384" w:rsidRDefault="00B41A3E" w:rsidP="000473A1">
            <w:pPr>
              <w:pStyle w:val="StandardWeb"/>
              <w:spacing w:before="0" w:beforeAutospacing="0" w:after="0" w:afterAutospacing="0"/>
              <w:ind w:left="360"/>
              <w:rPr>
                <w:rFonts w:asciiTheme="minorHAnsi" w:hAnsiTheme="minorHAnsi" w:cstheme="minorHAnsi"/>
              </w:rPr>
            </w:pPr>
          </w:p>
        </w:tc>
      </w:tr>
      <w:tr w:rsidR="00BE26FE" w14:paraId="5B6DD968" w14:textId="77777777" w:rsidTr="00FA7CD1">
        <w:tc>
          <w:tcPr>
            <w:tcW w:w="10076" w:type="dxa"/>
            <w:shd w:val="clear" w:color="auto" w:fill="F2F2F2" w:themeFill="background1" w:themeFillShade="F2"/>
          </w:tcPr>
          <w:p w14:paraId="5DC4530A" w14:textId="77777777" w:rsidR="000473A1" w:rsidRPr="00665245" w:rsidRDefault="000473A1" w:rsidP="002C12D6">
            <w:pPr>
              <w:pStyle w:val="StandardWeb"/>
              <w:numPr>
                <w:ilvl w:val="0"/>
                <w:numId w:val="3"/>
              </w:numPr>
              <w:spacing w:before="0" w:beforeAutospacing="0" w:after="0" w:afterAutospacing="0"/>
              <w:rPr>
                <w:rFonts w:asciiTheme="minorHAnsi" w:hAnsiTheme="minorHAnsi" w:cstheme="minorHAnsi"/>
                <w:b/>
                <w:bCs/>
              </w:rPr>
            </w:pPr>
            <w:r w:rsidRPr="00665245">
              <w:rPr>
                <w:rFonts w:asciiTheme="minorHAnsi" w:hAnsiTheme="minorHAnsi" w:cstheme="minorHAnsi"/>
                <w:b/>
                <w:bCs/>
              </w:rPr>
              <w:t>Alle digitalen Endgeräte sind betroffen</w:t>
            </w:r>
          </w:p>
          <w:p w14:paraId="4763C06A" w14:textId="13333978" w:rsidR="00BE26FE" w:rsidRDefault="001C29B0" w:rsidP="000473A1">
            <w:pPr>
              <w:pStyle w:val="StandardWeb"/>
              <w:spacing w:before="0" w:beforeAutospacing="0" w:after="0" w:afterAutospacing="0"/>
              <w:ind w:left="360"/>
              <w:rPr>
                <w:rFonts w:asciiTheme="minorHAnsi" w:hAnsiTheme="minorHAnsi" w:cstheme="minorHAnsi"/>
              </w:rPr>
            </w:pPr>
            <w:r>
              <w:rPr>
                <w:rFonts w:asciiTheme="minorHAnsi" w:hAnsiTheme="minorHAnsi" w:cstheme="minorHAnsi"/>
              </w:rPr>
              <w:t>Mit digitalen Endgeräten sind</w:t>
            </w:r>
            <w:r w:rsidR="000473A1">
              <w:rPr>
                <w:rFonts w:asciiTheme="minorHAnsi" w:hAnsiTheme="minorHAnsi" w:cstheme="minorHAnsi"/>
              </w:rPr>
              <w:t xml:space="preserve"> Smartphones, Smartwatches, Tablets</w:t>
            </w:r>
            <w:r>
              <w:rPr>
                <w:rFonts w:asciiTheme="minorHAnsi" w:hAnsiTheme="minorHAnsi" w:cstheme="minorHAnsi"/>
              </w:rPr>
              <w:t xml:space="preserve">, </w:t>
            </w:r>
            <w:r w:rsidR="000473A1">
              <w:rPr>
                <w:rFonts w:asciiTheme="minorHAnsi" w:hAnsiTheme="minorHAnsi" w:cstheme="minorHAnsi"/>
              </w:rPr>
              <w:t>Laptops</w:t>
            </w:r>
            <w:r w:rsidR="00665245">
              <w:rPr>
                <w:rFonts w:asciiTheme="minorHAnsi" w:hAnsiTheme="minorHAnsi" w:cstheme="minorHAnsi"/>
              </w:rPr>
              <w:t xml:space="preserve"> etc. gemeint.</w:t>
            </w:r>
            <w:r w:rsidR="00BE26FE" w:rsidRPr="00013384">
              <w:rPr>
                <w:rFonts w:asciiTheme="minorHAnsi" w:hAnsiTheme="minorHAnsi" w:cstheme="minorHAnsi"/>
              </w:rPr>
              <w:t xml:space="preserve"> </w:t>
            </w:r>
          </w:p>
          <w:p w14:paraId="2E99C02A" w14:textId="64811732" w:rsidR="00B41A3E" w:rsidRPr="00013384" w:rsidRDefault="00B41A3E" w:rsidP="000473A1">
            <w:pPr>
              <w:pStyle w:val="StandardWeb"/>
              <w:spacing w:before="0" w:beforeAutospacing="0" w:after="0" w:afterAutospacing="0"/>
              <w:ind w:left="360"/>
              <w:rPr>
                <w:rFonts w:asciiTheme="minorHAnsi" w:hAnsiTheme="minorHAnsi" w:cstheme="minorHAnsi"/>
              </w:rPr>
            </w:pPr>
          </w:p>
        </w:tc>
      </w:tr>
      <w:tr w:rsidR="00BE26FE" w14:paraId="79D6298B" w14:textId="77777777" w:rsidTr="00FA7CD1">
        <w:tc>
          <w:tcPr>
            <w:tcW w:w="10076" w:type="dxa"/>
            <w:shd w:val="clear" w:color="auto" w:fill="F2F2F2" w:themeFill="background1" w:themeFillShade="F2"/>
          </w:tcPr>
          <w:p w14:paraId="18F2C72E" w14:textId="7A4491F8" w:rsidR="00E25503" w:rsidRPr="00665245" w:rsidRDefault="00E25503" w:rsidP="00E25503">
            <w:pPr>
              <w:pStyle w:val="StandardWeb"/>
              <w:numPr>
                <w:ilvl w:val="0"/>
                <w:numId w:val="3"/>
              </w:numPr>
              <w:spacing w:before="0" w:beforeAutospacing="0" w:after="0" w:afterAutospacing="0"/>
              <w:rPr>
                <w:rFonts w:asciiTheme="minorHAnsi" w:hAnsiTheme="minorHAnsi" w:cstheme="minorHAnsi"/>
                <w:b/>
                <w:bCs/>
              </w:rPr>
            </w:pPr>
            <w:r>
              <w:rPr>
                <w:rFonts w:asciiTheme="minorHAnsi" w:hAnsiTheme="minorHAnsi" w:cstheme="minorHAnsi"/>
                <w:b/>
                <w:bCs/>
              </w:rPr>
              <w:t>Vorgehen bei besonderen Anlässen</w:t>
            </w:r>
          </w:p>
          <w:p w14:paraId="2C3EE017" w14:textId="77777777" w:rsidR="00BE26FE" w:rsidRDefault="00E25503" w:rsidP="00E25503">
            <w:pPr>
              <w:pStyle w:val="Listenabsatz"/>
              <w:ind w:left="360"/>
              <w:rPr>
                <w:rFonts w:cstheme="minorHAnsi"/>
              </w:rPr>
            </w:pPr>
            <w:r>
              <w:rPr>
                <w:rFonts w:cstheme="minorHAnsi"/>
              </w:rPr>
              <w:t>Über die Vorgehensweise während Leistungsnachweisen entscheidet die Lehrkraft. Bei Exkursionen (Unterrichtsgänge, Studienfahrten) ist das Mitführen digitaler Endgeräte generell gestattet. Dabei gelten die Nutzungsregeln (siehe unten)</w:t>
            </w:r>
            <w:r w:rsidR="00D1638F">
              <w:rPr>
                <w:rFonts w:cstheme="minorHAnsi"/>
              </w:rPr>
              <w:t>, die Lehrkräfte entscheidet über eventuelle Einschränkungen.</w:t>
            </w:r>
          </w:p>
          <w:p w14:paraId="77685D74" w14:textId="58D987E2" w:rsidR="00B41A3E" w:rsidRPr="00013384" w:rsidRDefault="00B41A3E" w:rsidP="00E25503">
            <w:pPr>
              <w:pStyle w:val="Listenabsatz"/>
              <w:ind w:left="360"/>
              <w:rPr>
                <w:rFonts w:cstheme="minorHAnsi"/>
                <w:sz w:val="28"/>
                <w:szCs w:val="28"/>
              </w:rPr>
            </w:pPr>
          </w:p>
        </w:tc>
      </w:tr>
    </w:tbl>
    <w:p w14:paraId="0FF992E5" w14:textId="1BD22F25" w:rsidR="00BE26FE" w:rsidRDefault="00BE26FE" w:rsidP="00BE26FE">
      <w:pPr>
        <w:pStyle w:val="Listenabsatz"/>
        <w:ind w:left="0"/>
        <w:rPr>
          <w:b/>
          <w:bCs/>
          <w:sz w:val="28"/>
          <w:szCs w:val="28"/>
        </w:rPr>
      </w:pPr>
    </w:p>
    <w:tbl>
      <w:tblPr>
        <w:tblStyle w:val="Tabellenraster"/>
        <w:tblW w:w="0" w:type="auto"/>
        <w:tblInd w:w="5" w:type="dxa"/>
        <w:tblLook w:val="04A0" w:firstRow="1" w:lastRow="0" w:firstColumn="1" w:lastColumn="0" w:noHBand="0" w:noVBand="1"/>
      </w:tblPr>
      <w:tblGrid>
        <w:gridCol w:w="10076"/>
      </w:tblGrid>
      <w:tr w:rsidR="00B41A3E" w14:paraId="4D890178" w14:textId="77777777" w:rsidTr="00FA7CD1">
        <w:trPr>
          <w:trHeight w:val="190"/>
        </w:trPr>
        <w:tc>
          <w:tcPr>
            <w:tcW w:w="10076" w:type="dxa"/>
            <w:tcBorders>
              <w:top w:val="nil"/>
              <w:left w:val="nil"/>
              <w:bottom w:val="single" w:sz="4" w:space="0" w:color="auto"/>
              <w:right w:val="nil"/>
            </w:tcBorders>
          </w:tcPr>
          <w:p w14:paraId="71B78CA5" w14:textId="25A8BE03" w:rsidR="00B41A3E" w:rsidRPr="006E6D6A" w:rsidRDefault="00B41A3E" w:rsidP="002C12D6">
            <w:pPr>
              <w:pStyle w:val="Listenabsatz"/>
              <w:ind w:left="0"/>
              <w:rPr>
                <w:b/>
                <w:bCs/>
                <w:sz w:val="28"/>
                <w:szCs w:val="28"/>
              </w:rPr>
            </w:pPr>
            <w:r>
              <w:rPr>
                <w:b/>
                <w:bCs/>
                <w:sz w:val="28"/>
                <w:szCs w:val="28"/>
              </w:rPr>
              <w:t>II. Konsequenzen bei Missachtung</w:t>
            </w:r>
            <w:r w:rsidR="00FA7CD1">
              <w:rPr>
                <w:b/>
                <w:bCs/>
                <w:sz w:val="28"/>
                <w:szCs w:val="28"/>
              </w:rPr>
              <w:t xml:space="preserve"> der Regelungen</w:t>
            </w:r>
          </w:p>
          <w:p w14:paraId="299B7FF7" w14:textId="77777777" w:rsidR="00B41A3E" w:rsidRDefault="00B41A3E" w:rsidP="002C12D6">
            <w:pPr>
              <w:pStyle w:val="Listenabsatz"/>
              <w:ind w:left="0"/>
              <w:rPr>
                <w:b/>
                <w:bCs/>
                <w:sz w:val="28"/>
                <w:szCs w:val="28"/>
              </w:rPr>
            </w:pPr>
          </w:p>
        </w:tc>
      </w:tr>
      <w:tr w:rsidR="00B41A3E" w14:paraId="5A3610E2" w14:textId="77777777" w:rsidTr="00FA7CD1">
        <w:tc>
          <w:tcPr>
            <w:tcW w:w="10076" w:type="dxa"/>
            <w:tcBorders>
              <w:top w:val="single" w:sz="4" w:space="0" w:color="auto"/>
            </w:tcBorders>
            <w:shd w:val="clear" w:color="auto" w:fill="F2F2F2" w:themeFill="background1" w:themeFillShade="F2"/>
          </w:tcPr>
          <w:p w14:paraId="4C0D615B" w14:textId="77777777" w:rsidR="00B41A3E" w:rsidRDefault="00B41A3E" w:rsidP="00B41A3E">
            <w:pPr>
              <w:pStyle w:val="StandardWeb"/>
              <w:spacing w:before="0" w:beforeAutospacing="0" w:after="0" w:afterAutospacing="0"/>
              <w:rPr>
                <w:rFonts w:asciiTheme="minorHAnsi" w:hAnsiTheme="minorHAnsi" w:cstheme="minorHAnsi"/>
              </w:rPr>
            </w:pPr>
            <w:r>
              <w:rPr>
                <w:rFonts w:asciiTheme="minorHAnsi" w:hAnsiTheme="minorHAnsi" w:cstheme="minorHAnsi"/>
              </w:rPr>
              <w:t>Bei regelwidriger Nutzung von digitalen Endgeräten kann die Lehrkraft das störende Gerät an sich nehmen. Die Dauer des Einbehaltens liegt im pädagogischen Ermessen der Lehrkraft, erfolgt in der Regel längstens bis zum Ende des Unterrichtstages.</w:t>
            </w:r>
          </w:p>
          <w:p w14:paraId="385CB27B" w14:textId="77777777" w:rsidR="00B41A3E" w:rsidRDefault="00B41A3E" w:rsidP="00B41A3E">
            <w:pPr>
              <w:pStyle w:val="StandardWeb"/>
              <w:spacing w:before="0" w:beforeAutospacing="0" w:after="0" w:afterAutospacing="0"/>
              <w:rPr>
                <w:rFonts w:asciiTheme="minorHAnsi" w:hAnsiTheme="minorHAnsi" w:cstheme="minorHAnsi"/>
              </w:rPr>
            </w:pPr>
            <w:r>
              <w:rPr>
                <w:rFonts w:asciiTheme="minorHAnsi" w:hAnsiTheme="minorHAnsi" w:cstheme="minorHAnsi"/>
              </w:rPr>
              <w:t xml:space="preserve">Bei wiederholten Verstößen können Ordnungsmaßnahmen verhängt werden. </w:t>
            </w:r>
          </w:p>
          <w:p w14:paraId="4E0CC032" w14:textId="17405D49" w:rsidR="00B41A3E" w:rsidRPr="00B41A3E" w:rsidRDefault="00B41A3E" w:rsidP="00B41A3E">
            <w:pPr>
              <w:pStyle w:val="Listenabsatz"/>
              <w:ind w:left="0"/>
              <w:rPr>
                <w:b/>
                <w:bCs/>
                <w:sz w:val="28"/>
                <w:szCs w:val="28"/>
              </w:rPr>
            </w:pPr>
            <w:r>
              <w:rPr>
                <w:rFonts w:cstheme="minorHAnsi"/>
              </w:rPr>
              <w:t>Davon abgesehen kann missbräuchliche Nutzung auch zivil- oder strafrechtliche Konsequenzen nach sich ziehen.</w:t>
            </w:r>
          </w:p>
        </w:tc>
      </w:tr>
    </w:tbl>
    <w:p w14:paraId="37663719" w14:textId="4CE88A79" w:rsidR="00B41A3E" w:rsidRDefault="00B41A3E" w:rsidP="00B41A3E">
      <w:pPr>
        <w:pStyle w:val="StandardWeb"/>
        <w:spacing w:before="0" w:beforeAutospacing="0" w:after="0" w:afterAutospacing="0"/>
        <w:rPr>
          <w:rFonts w:asciiTheme="minorHAnsi" w:hAnsiTheme="minorHAnsi" w:cstheme="minorHAnsi"/>
        </w:rPr>
      </w:pPr>
    </w:p>
    <w:p w14:paraId="10152478" w14:textId="77777777" w:rsidR="00FA7CD1" w:rsidRDefault="00FA7CD1" w:rsidP="00B41A3E">
      <w:pPr>
        <w:pStyle w:val="StandardWeb"/>
        <w:spacing w:before="0" w:beforeAutospacing="0" w:after="0" w:afterAutospacing="0"/>
        <w:rPr>
          <w:rFonts w:asciiTheme="minorHAnsi" w:hAnsiTheme="minorHAnsi" w:cstheme="minorHAnsi"/>
        </w:rPr>
      </w:pPr>
    </w:p>
    <w:p w14:paraId="2770574F" w14:textId="2F306DBD" w:rsidR="00B41A3E" w:rsidRDefault="00B41A3E" w:rsidP="00BE26FE">
      <w:pPr>
        <w:pStyle w:val="Listenabsatz"/>
        <w:ind w:left="0"/>
        <w:rPr>
          <w:b/>
          <w:bCs/>
          <w:sz w:val="28"/>
          <w:szCs w:val="28"/>
        </w:rPr>
      </w:pPr>
    </w:p>
    <w:p w14:paraId="6FEEA786" w14:textId="77777777" w:rsidR="001C29B0" w:rsidRPr="00BE26FE" w:rsidRDefault="001C29B0" w:rsidP="00BE26FE">
      <w:pPr>
        <w:pStyle w:val="Listenabsatz"/>
        <w:ind w:left="0"/>
        <w:rPr>
          <w:b/>
          <w:bCs/>
          <w:sz w:val="28"/>
          <w:szCs w:val="28"/>
        </w:rPr>
      </w:pPr>
    </w:p>
    <w:tbl>
      <w:tblPr>
        <w:tblStyle w:val="Tabellenraster"/>
        <w:tblW w:w="0" w:type="auto"/>
        <w:tblLook w:val="04A0" w:firstRow="1" w:lastRow="0" w:firstColumn="1" w:lastColumn="0" w:noHBand="0" w:noVBand="1"/>
      </w:tblPr>
      <w:tblGrid>
        <w:gridCol w:w="1076"/>
        <w:gridCol w:w="3886"/>
        <w:gridCol w:w="5105"/>
        <w:gridCol w:w="19"/>
      </w:tblGrid>
      <w:tr w:rsidR="006E6D6A" w14:paraId="6272B97C" w14:textId="77777777" w:rsidTr="00B41A3E">
        <w:trPr>
          <w:trHeight w:val="451"/>
        </w:trPr>
        <w:tc>
          <w:tcPr>
            <w:tcW w:w="10086" w:type="dxa"/>
            <w:gridSpan w:val="4"/>
            <w:tcBorders>
              <w:top w:val="nil"/>
              <w:left w:val="nil"/>
              <w:bottom w:val="single" w:sz="4" w:space="0" w:color="auto"/>
              <w:right w:val="nil"/>
            </w:tcBorders>
            <w:shd w:val="clear" w:color="auto" w:fill="auto"/>
          </w:tcPr>
          <w:p w14:paraId="61E3AF17" w14:textId="558E3DDF" w:rsidR="006E6D6A" w:rsidRPr="004018C6" w:rsidRDefault="006E6D6A" w:rsidP="006F4E43">
            <w:pPr>
              <w:pStyle w:val="Listenabsatz"/>
              <w:ind w:left="0"/>
              <w:rPr>
                <w:b/>
                <w:bCs/>
                <w:sz w:val="28"/>
                <w:szCs w:val="28"/>
              </w:rPr>
            </w:pPr>
            <w:r w:rsidRPr="004018C6">
              <w:rPr>
                <w:b/>
                <w:bCs/>
                <w:sz w:val="28"/>
                <w:szCs w:val="28"/>
              </w:rPr>
              <w:lastRenderedPageBreak/>
              <w:t>I</w:t>
            </w:r>
            <w:r w:rsidR="00FA7CD1">
              <w:rPr>
                <w:b/>
                <w:bCs/>
                <w:sz w:val="28"/>
                <w:szCs w:val="28"/>
              </w:rPr>
              <w:t>I</w:t>
            </w:r>
            <w:r w:rsidRPr="004018C6">
              <w:rPr>
                <w:b/>
                <w:bCs/>
                <w:sz w:val="28"/>
                <w:szCs w:val="28"/>
              </w:rPr>
              <w:t xml:space="preserve">I. </w:t>
            </w:r>
            <w:r w:rsidR="00665245" w:rsidRPr="004018C6">
              <w:rPr>
                <w:b/>
                <w:bCs/>
                <w:sz w:val="28"/>
                <w:szCs w:val="28"/>
              </w:rPr>
              <w:t>Erlaubte und nicht erlaubte Nutzungen</w:t>
            </w:r>
          </w:p>
          <w:p w14:paraId="76C0EDE1" w14:textId="77777777" w:rsidR="006E6D6A" w:rsidRPr="004018C6" w:rsidRDefault="006E6D6A" w:rsidP="00E01B39">
            <w:pPr>
              <w:pStyle w:val="Listenabsatz"/>
              <w:ind w:left="1080"/>
              <w:jc w:val="center"/>
              <w:rPr>
                <w:sz w:val="10"/>
                <w:szCs w:val="10"/>
              </w:rPr>
            </w:pPr>
          </w:p>
        </w:tc>
      </w:tr>
      <w:tr w:rsidR="009E3170" w14:paraId="6662E5B4" w14:textId="77777777" w:rsidTr="009E3170">
        <w:trPr>
          <w:gridAfter w:val="1"/>
          <w:wAfter w:w="19" w:type="dxa"/>
        </w:trPr>
        <w:tc>
          <w:tcPr>
            <w:tcW w:w="1076" w:type="dxa"/>
            <w:tcBorders>
              <w:top w:val="single" w:sz="4" w:space="0" w:color="auto"/>
              <w:left w:val="single" w:sz="4" w:space="0" w:color="auto"/>
              <w:right w:val="nil"/>
            </w:tcBorders>
            <w:shd w:val="clear" w:color="auto" w:fill="D9D9D9" w:themeFill="background1" w:themeFillShade="D9"/>
          </w:tcPr>
          <w:p w14:paraId="717524F4" w14:textId="4831BF05" w:rsidR="009E3170" w:rsidRDefault="009E3170" w:rsidP="00604034">
            <w:pPr>
              <w:pStyle w:val="StandardWeb"/>
              <w:spacing w:before="0" w:beforeAutospacing="0" w:after="0" w:afterAutospacing="0"/>
              <w:rPr>
                <w:rFonts w:asciiTheme="minorHAnsi" w:hAnsiTheme="minorHAnsi" w:cstheme="minorHAnsi"/>
                <w:color w:val="000000" w:themeColor="text1"/>
              </w:rPr>
            </w:pPr>
            <w:r w:rsidRPr="00D132E1">
              <w:rPr>
                <w:rFonts w:asciiTheme="minorHAnsi" w:hAnsiTheme="minorHAnsi" w:cstheme="minorHAnsi"/>
                <w:noProof/>
              </w:rPr>
              <w:drawing>
                <wp:inline distT="0" distB="0" distL="0" distR="0" wp14:anchorId="57743606" wp14:editId="2C7EDE76">
                  <wp:extent cx="466056" cy="466056"/>
                  <wp:effectExtent l="38100" t="38100" r="42545" b="298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50000"/>
                            <a:extLst>
                              <a:ext uri="{BEBA8EAE-BF5A-486C-A8C5-ECC9F3942E4B}">
                                <a14:imgProps xmlns:a14="http://schemas.microsoft.com/office/drawing/2010/main">
                                  <a14:imgLayer r:embed="rId8">
                                    <a14:imgEffect>
                                      <a14:colorTemperature colorTemp="4700"/>
                                    </a14:imgEffect>
                                    <a14:imgEffect>
                                      <a14:saturation sat="127000"/>
                                    </a14:imgEffect>
                                  </a14:imgLayer>
                                </a14:imgProps>
                              </a:ext>
                              <a:ext uri="{28A0092B-C50C-407E-A947-70E740481C1C}">
                                <a14:useLocalDpi xmlns:a14="http://schemas.microsoft.com/office/drawing/2010/main" val="0"/>
                              </a:ext>
                            </a:extLst>
                          </a:blip>
                          <a:stretch>
                            <a:fillRect/>
                          </a:stretch>
                        </pic:blipFill>
                        <pic:spPr>
                          <a:xfrm rot="20564218">
                            <a:off x="0" y="0"/>
                            <a:ext cx="466056" cy="466056"/>
                          </a:xfrm>
                          <a:prstGeom prst="rect">
                            <a:avLst/>
                          </a:prstGeom>
                        </pic:spPr>
                      </pic:pic>
                    </a:graphicData>
                  </a:graphic>
                </wp:inline>
              </w:drawing>
            </w:r>
          </w:p>
          <w:p w14:paraId="4E0DD957" w14:textId="04B9F92D" w:rsidR="009E3170" w:rsidRPr="00DD614F" w:rsidRDefault="009E3170" w:rsidP="00DD614F">
            <w:pPr>
              <w:pStyle w:val="StandardWeb"/>
              <w:spacing w:before="0" w:beforeAutospacing="0" w:after="0" w:afterAutospacing="0"/>
              <w:jc w:val="center"/>
              <w:rPr>
                <w:rFonts w:asciiTheme="minorHAnsi" w:hAnsiTheme="minorHAnsi" w:cstheme="minorHAnsi"/>
                <w:b/>
                <w:bCs/>
              </w:rPr>
            </w:pPr>
            <w:r w:rsidRPr="009E3170">
              <w:rPr>
                <w:rFonts w:asciiTheme="minorHAnsi" w:hAnsiTheme="minorHAnsi" w:cstheme="minorHAnsi"/>
                <w:b/>
                <w:bCs/>
              </w:rPr>
              <w:t>Was?</w:t>
            </w:r>
          </w:p>
        </w:tc>
        <w:tc>
          <w:tcPr>
            <w:tcW w:w="8991" w:type="dxa"/>
            <w:gridSpan w:val="2"/>
            <w:tcBorders>
              <w:top w:val="single" w:sz="4" w:space="0" w:color="auto"/>
              <w:left w:val="nil"/>
            </w:tcBorders>
            <w:shd w:val="clear" w:color="auto" w:fill="D9D9D9" w:themeFill="background1" w:themeFillShade="D9"/>
          </w:tcPr>
          <w:p w14:paraId="5087FAB3" w14:textId="77777777" w:rsidR="00DD614F" w:rsidRDefault="00DD614F" w:rsidP="00DD614F">
            <w:pPr>
              <w:pStyle w:val="StandardWeb"/>
              <w:spacing w:before="0" w:beforeAutospacing="0" w:after="0" w:afterAutospacing="0"/>
              <w:rPr>
                <w:rFonts w:asciiTheme="minorHAnsi" w:hAnsiTheme="minorHAnsi" w:cstheme="minorHAnsi"/>
                <w:color w:val="000000" w:themeColor="text1"/>
              </w:rPr>
            </w:pPr>
          </w:p>
          <w:p w14:paraId="09BB20C1" w14:textId="52C3C596" w:rsidR="009E3170" w:rsidRPr="004018C6" w:rsidRDefault="009E3170" w:rsidP="00DD614F">
            <w:pPr>
              <w:pStyle w:val="StandardWeb"/>
              <w:spacing w:before="0" w:beforeAutospacing="0" w:after="0" w:afterAutospacing="0"/>
              <w:rPr>
                <w:rFonts w:asciiTheme="minorHAnsi" w:hAnsiTheme="minorHAnsi" w:cstheme="minorHAnsi"/>
                <w:color w:val="000000" w:themeColor="text1"/>
              </w:rPr>
            </w:pPr>
            <w:r w:rsidRPr="004018C6">
              <w:rPr>
                <w:rFonts w:asciiTheme="minorHAnsi" w:hAnsiTheme="minorHAnsi" w:cstheme="minorHAnsi"/>
                <w:color w:val="000000" w:themeColor="text1"/>
              </w:rPr>
              <w:t xml:space="preserve">Gesetzliche Regelungen sind bei der </w:t>
            </w:r>
            <w:r w:rsidR="001C29B0">
              <w:rPr>
                <w:rFonts w:asciiTheme="minorHAnsi" w:hAnsiTheme="minorHAnsi" w:cstheme="minorHAnsi"/>
                <w:color w:val="000000" w:themeColor="text1"/>
              </w:rPr>
              <w:t>Nutzung digitaler Endgeräte</w:t>
            </w:r>
            <w:r w:rsidRPr="004018C6">
              <w:rPr>
                <w:rFonts w:asciiTheme="minorHAnsi" w:hAnsiTheme="minorHAnsi" w:cstheme="minorHAnsi"/>
                <w:color w:val="000000" w:themeColor="text1"/>
              </w:rPr>
              <w:t xml:space="preserve"> selbstverständlich einzuhalten, v.a. bzgl. der Persönlichkeits- und Urheberrechte sowie des Datenschutzes. </w:t>
            </w:r>
          </w:p>
          <w:p w14:paraId="0D3C8910" w14:textId="6D98F535" w:rsidR="009E3170" w:rsidRPr="004018C6" w:rsidRDefault="009E3170" w:rsidP="00604034">
            <w:pPr>
              <w:pStyle w:val="StandardWeb"/>
              <w:spacing w:before="0" w:beforeAutospacing="0" w:after="0" w:afterAutospacing="0"/>
              <w:rPr>
                <w:rFonts w:asciiTheme="minorHAnsi" w:hAnsiTheme="minorHAnsi" w:cstheme="minorHAnsi"/>
                <w:b/>
                <w:bCs/>
              </w:rPr>
            </w:pPr>
          </w:p>
        </w:tc>
      </w:tr>
      <w:tr w:rsidR="009E3170" w14:paraId="2AF9CF10" w14:textId="77777777" w:rsidTr="009E3170">
        <w:trPr>
          <w:gridAfter w:val="1"/>
          <w:wAfter w:w="19" w:type="dxa"/>
        </w:trPr>
        <w:tc>
          <w:tcPr>
            <w:tcW w:w="4962" w:type="dxa"/>
            <w:gridSpan w:val="2"/>
            <w:tcBorders>
              <w:top w:val="single" w:sz="4" w:space="0" w:color="auto"/>
              <w:left w:val="single" w:sz="4" w:space="0" w:color="auto"/>
              <w:bottom w:val="single" w:sz="4" w:space="0" w:color="auto"/>
            </w:tcBorders>
            <w:shd w:val="clear" w:color="auto" w:fill="E2EFD9" w:themeFill="accent6" w:themeFillTint="33"/>
          </w:tcPr>
          <w:p w14:paraId="7E9ECC00" w14:textId="61453309" w:rsidR="009E3170" w:rsidRPr="00665245" w:rsidRDefault="009E3170" w:rsidP="00DD614F">
            <w:pPr>
              <w:pStyle w:val="StandardWeb"/>
              <w:numPr>
                <w:ilvl w:val="0"/>
                <w:numId w:val="7"/>
              </w:numPr>
              <w:spacing w:before="0" w:beforeAutospacing="0" w:after="0" w:afterAutospacing="0"/>
              <w:rPr>
                <w:rFonts w:asciiTheme="minorHAnsi" w:hAnsiTheme="minorHAnsi" w:cstheme="minorHAnsi"/>
                <w:b/>
                <w:bCs/>
              </w:rPr>
            </w:pPr>
            <w:r>
              <w:rPr>
                <w:rFonts w:asciiTheme="minorHAnsi" w:hAnsiTheme="minorHAnsi" w:cstheme="minorHAnsi"/>
              </w:rPr>
              <w:t>Private und schulische Nachrichten (Messenger, E-Mail, SMS)</w:t>
            </w:r>
          </w:p>
          <w:p w14:paraId="78AA5031" w14:textId="2ACBE4B1" w:rsidR="009E3170" w:rsidRPr="002C0905" w:rsidRDefault="009E3170" w:rsidP="004E4A56">
            <w:pPr>
              <w:pStyle w:val="StandardWeb"/>
              <w:numPr>
                <w:ilvl w:val="0"/>
                <w:numId w:val="7"/>
              </w:numPr>
              <w:spacing w:before="0" w:beforeAutospacing="0" w:after="0" w:afterAutospacing="0"/>
              <w:rPr>
                <w:rFonts w:asciiTheme="minorHAnsi" w:hAnsiTheme="minorHAnsi" w:cstheme="minorHAnsi"/>
              </w:rPr>
            </w:pPr>
            <w:r w:rsidRPr="002C0905">
              <w:rPr>
                <w:rFonts w:asciiTheme="minorHAnsi" w:hAnsiTheme="minorHAnsi" w:cstheme="minorHAnsi"/>
              </w:rPr>
              <w:t>Schulische Anwendungen (Internetrecherche, Lern-Apps, Wörterbücher, Taschenrechner, Kalender, Notizen, Uhr, Mebis)</w:t>
            </w:r>
          </w:p>
          <w:p w14:paraId="6B112E25" w14:textId="3D9C48B5" w:rsidR="009E3170" w:rsidRPr="002C0905" w:rsidRDefault="009E3170" w:rsidP="004E4A56">
            <w:pPr>
              <w:pStyle w:val="StandardWeb"/>
              <w:numPr>
                <w:ilvl w:val="0"/>
                <w:numId w:val="7"/>
              </w:numPr>
              <w:spacing w:before="0" w:beforeAutospacing="0" w:after="0" w:afterAutospacing="0"/>
              <w:rPr>
                <w:rFonts w:asciiTheme="minorHAnsi" w:hAnsiTheme="minorHAnsi" w:cstheme="minorHAnsi"/>
              </w:rPr>
            </w:pPr>
            <w:r w:rsidRPr="002C0905">
              <w:rPr>
                <w:rFonts w:asciiTheme="minorHAnsi" w:hAnsiTheme="minorHAnsi" w:cstheme="minorHAnsi"/>
              </w:rPr>
              <w:t>Organisatorische Anwendungen (Web</w:t>
            </w:r>
            <w:r w:rsidR="005716A7">
              <w:rPr>
                <w:rFonts w:asciiTheme="minorHAnsi" w:hAnsiTheme="minorHAnsi" w:cstheme="minorHAnsi"/>
              </w:rPr>
              <w:t>U</w:t>
            </w:r>
            <w:r w:rsidRPr="002C0905">
              <w:rPr>
                <w:rFonts w:asciiTheme="minorHAnsi" w:hAnsiTheme="minorHAnsi" w:cstheme="minorHAnsi"/>
              </w:rPr>
              <w:t>ntis, Schulhomepage)</w:t>
            </w:r>
          </w:p>
          <w:p w14:paraId="00EC8038" w14:textId="41F0DE66" w:rsidR="009E3170" w:rsidRPr="002C0905" w:rsidRDefault="009E3170" w:rsidP="004E4A56">
            <w:pPr>
              <w:pStyle w:val="StandardWeb"/>
              <w:numPr>
                <w:ilvl w:val="0"/>
                <w:numId w:val="7"/>
              </w:numPr>
              <w:spacing w:before="0" w:beforeAutospacing="0" w:after="0" w:afterAutospacing="0"/>
              <w:rPr>
                <w:rFonts w:asciiTheme="minorHAnsi" w:hAnsiTheme="minorHAnsi" w:cstheme="minorHAnsi"/>
              </w:rPr>
            </w:pPr>
            <w:r w:rsidRPr="002C0905">
              <w:rPr>
                <w:rFonts w:asciiTheme="minorHAnsi" w:hAnsiTheme="minorHAnsi" w:cstheme="minorHAnsi"/>
              </w:rPr>
              <w:t>Nutzung nach Aufforderung/Erlaubnis der Lehrkraft</w:t>
            </w:r>
          </w:p>
          <w:p w14:paraId="47522047" w14:textId="2D050D85" w:rsidR="009E3170" w:rsidRPr="00054B39" w:rsidRDefault="009E3170" w:rsidP="00DA2245">
            <w:pPr>
              <w:pStyle w:val="StandardWeb"/>
              <w:spacing w:before="0" w:beforeAutospacing="0" w:after="0" w:afterAutospacing="0"/>
              <w:rPr>
                <w:rFonts w:asciiTheme="minorHAnsi" w:hAnsiTheme="minorHAnsi" w:cstheme="minorHAnsi"/>
                <w:b/>
                <w:bCs/>
              </w:rPr>
            </w:pPr>
          </w:p>
        </w:tc>
        <w:tc>
          <w:tcPr>
            <w:tcW w:w="5105" w:type="dxa"/>
            <w:tcBorders>
              <w:top w:val="single" w:sz="4" w:space="0" w:color="auto"/>
            </w:tcBorders>
            <w:shd w:val="clear" w:color="auto" w:fill="F7CAAC" w:themeFill="accent2" w:themeFillTint="66"/>
          </w:tcPr>
          <w:p w14:paraId="765D7E79" w14:textId="77777777" w:rsidR="009E3170" w:rsidRPr="002C0905" w:rsidRDefault="009E3170" w:rsidP="00CF2E65">
            <w:pPr>
              <w:pStyle w:val="StandardWeb"/>
              <w:numPr>
                <w:ilvl w:val="0"/>
                <w:numId w:val="8"/>
              </w:numPr>
              <w:spacing w:before="0" w:beforeAutospacing="0" w:after="0" w:afterAutospacing="0"/>
              <w:rPr>
                <w:rFonts w:asciiTheme="minorHAnsi" w:hAnsiTheme="minorHAnsi" w:cstheme="minorHAnsi"/>
                <w:b/>
                <w:bCs/>
              </w:rPr>
            </w:pPr>
            <w:r>
              <w:rPr>
                <w:rFonts w:asciiTheme="minorHAnsi" w:hAnsiTheme="minorHAnsi" w:cstheme="minorHAnsi"/>
              </w:rPr>
              <w:t>Fotos, Videos, Tonaufnahmen (von anderen Personen oder von Schulaufgaben, Tafelbildern, Präsentationen, etc.) ohne Einverständnis</w:t>
            </w:r>
          </w:p>
          <w:p w14:paraId="4F6002EA" w14:textId="77777777" w:rsidR="009E3170" w:rsidRPr="002C0905" w:rsidRDefault="009E3170" w:rsidP="00CF2E65">
            <w:pPr>
              <w:pStyle w:val="StandardWeb"/>
              <w:numPr>
                <w:ilvl w:val="0"/>
                <w:numId w:val="8"/>
              </w:numPr>
              <w:spacing w:before="0" w:beforeAutospacing="0" w:after="0" w:afterAutospacing="0"/>
              <w:rPr>
                <w:rFonts w:asciiTheme="minorHAnsi" w:hAnsiTheme="minorHAnsi" w:cstheme="minorHAnsi"/>
              </w:rPr>
            </w:pPr>
            <w:r w:rsidRPr="002C0905">
              <w:rPr>
                <w:rFonts w:asciiTheme="minorHAnsi" w:hAnsiTheme="minorHAnsi" w:cstheme="minorHAnsi"/>
              </w:rPr>
              <w:t>Bösartige und strafrechtlich relevante Inhalte und Kommunikation (Cybermobbing, Hasskommentare, Gewaltverherrlichung, Pornographie, Volksverhetzung, etc.)</w:t>
            </w:r>
          </w:p>
          <w:p w14:paraId="6642C7D9" w14:textId="32E82E5D" w:rsidR="009E3170" w:rsidRPr="00054B39" w:rsidRDefault="009E3170" w:rsidP="00CF2E65">
            <w:pPr>
              <w:pStyle w:val="StandardWeb"/>
              <w:numPr>
                <w:ilvl w:val="0"/>
                <w:numId w:val="8"/>
              </w:numPr>
              <w:spacing w:before="0" w:beforeAutospacing="0" w:after="0" w:afterAutospacing="0"/>
              <w:rPr>
                <w:rFonts w:asciiTheme="minorHAnsi" w:hAnsiTheme="minorHAnsi" w:cstheme="minorHAnsi"/>
                <w:b/>
                <w:bCs/>
              </w:rPr>
            </w:pPr>
            <w:r w:rsidRPr="002C0905">
              <w:rPr>
                <w:rFonts w:asciiTheme="minorHAnsi" w:hAnsiTheme="minorHAnsi" w:cstheme="minorHAnsi"/>
              </w:rPr>
              <w:t>Geschäftliche Transaktionen jeglicher Art (Online-Shopping, Online-Banking, Glücksspiele, etc.)</w:t>
            </w:r>
          </w:p>
        </w:tc>
      </w:tr>
    </w:tbl>
    <w:p w14:paraId="1B805B0F" w14:textId="7D259759" w:rsidR="009E3170" w:rsidRPr="00FA7CD1" w:rsidRDefault="009E3170" w:rsidP="00887E23">
      <w:pPr>
        <w:pStyle w:val="Listenabsatz"/>
        <w:ind w:left="0"/>
        <w:jc w:val="center"/>
        <w:rPr>
          <w:b/>
          <w:bCs/>
          <w:sz w:val="14"/>
          <w:szCs w:val="14"/>
        </w:rPr>
      </w:pPr>
    </w:p>
    <w:tbl>
      <w:tblPr>
        <w:tblStyle w:val="Tabellenraster"/>
        <w:tblW w:w="0" w:type="auto"/>
        <w:tblInd w:w="-5" w:type="dxa"/>
        <w:tblLook w:val="04A0" w:firstRow="1" w:lastRow="0" w:firstColumn="1" w:lastColumn="0" w:noHBand="0" w:noVBand="1"/>
      </w:tblPr>
      <w:tblGrid>
        <w:gridCol w:w="1076"/>
        <w:gridCol w:w="3886"/>
        <w:gridCol w:w="5105"/>
      </w:tblGrid>
      <w:tr w:rsidR="00DA2245" w14:paraId="24534C0C" w14:textId="77777777" w:rsidTr="00DA2245">
        <w:tc>
          <w:tcPr>
            <w:tcW w:w="1076" w:type="dxa"/>
            <w:tcBorders>
              <w:top w:val="single" w:sz="4" w:space="0" w:color="auto"/>
              <w:left w:val="single" w:sz="4" w:space="0" w:color="auto"/>
              <w:right w:val="nil"/>
            </w:tcBorders>
            <w:shd w:val="clear" w:color="auto" w:fill="D9D9D9" w:themeFill="background1" w:themeFillShade="D9"/>
          </w:tcPr>
          <w:p w14:paraId="3EA896A2" w14:textId="77777777" w:rsidR="00DA2245" w:rsidRDefault="00DA2245" w:rsidP="002C12D6">
            <w:pPr>
              <w:pStyle w:val="StandardWeb"/>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noProof/>
              </w:rPr>
              <w:drawing>
                <wp:inline distT="0" distB="0" distL="0" distR="0" wp14:anchorId="3F589CBA" wp14:editId="4581603D">
                  <wp:extent cx="431117" cy="431800"/>
                  <wp:effectExtent l="0" t="0" r="127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468755" cy="469498"/>
                          </a:xfrm>
                          <a:prstGeom prst="rect">
                            <a:avLst/>
                          </a:prstGeom>
                        </pic:spPr>
                      </pic:pic>
                    </a:graphicData>
                  </a:graphic>
                </wp:inline>
              </w:drawing>
            </w:r>
          </w:p>
          <w:p w14:paraId="0EAD9066" w14:textId="1077EADB" w:rsidR="00DA2245" w:rsidRPr="00E25503" w:rsidRDefault="00DA2245" w:rsidP="00E25503">
            <w:pPr>
              <w:pStyle w:val="StandardWeb"/>
              <w:spacing w:before="0" w:beforeAutospacing="0" w:after="0" w:afterAutospacing="0"/>
              <w:jc w:val="center"/>
              <w:rPr>
                <w:rFonts w:asciiTheme="minorHAnsi" w:hAnsiTheme="minorHAnsi" w:cstheme="minorHAnsi"/>
                <w:b/>
                <w:bCs/>
              </w:rPr>
            </w:pPr>
            <w:r w:rsidRPr="009E3170">
              <w:rPr>
                <w:rFonts w:asciiTheme="minorHAnsi" w:hAnsiTheme="minorHAnsi" w:cstheme="minorHAnsi"/>
                <w:b/>
                <w:bCs/>
              </w:rPr>
              <w:t>W</w:t>
            </w:r>
            <w:r>
              <w:rPr>
                <w:rFonts w:asciiTheme="minorHAnsi" w:hAnsiTheme="minorHAnsi" w:cstheme="minorHAnsi"/>
                <w:b/>
                <w:bCs/>
              </w:rPr>
              <w:t>ie</w:t>
            </w:r>
            <w:r w:rsidRPr="009E3170">
              <w:rPr>
                <w:rFonts w:asciiTheme="minorHAnsi" w:hAnsiTheme="minorHAnsi" w:cstheme="minorHAnsi"/>
                <w:b/>
                <w:bCs/>
              </w:rPr>
              <w:t>?</w:t>
            </w:r>
          </w:p>
        </w:tc>
        <w:tc>
          <w:tcPr>
            <w:tcW w:w="8991" w:type="dxa"/>
            <w:gridSpan w:val="2"/>
            <w:tcBorders>
              <w:top w:val="single" w:sz="4" w:space="0" w:color="auto"/>
              <w:left w:val="nil"/>
            </w:tcBorders>
            <w:shd w:val="clear" w:color="auto" w:fill="D9D9D9" w:themeFill="background1" w:themeFillShade="D9"/>
          </w:tcPr>
          <w:p w14:paraId="3389415E" w14:textId="77777777" w:rsidR="00DA2245" w:rsidRDefault="00DA2245" w:rsidP="002C12D6">
            <w:pPr>
              <w:pStyle w:val="StandardWeb"/>
              <w:spacing w:before="0" w:beforeAutospacing="0" w:after="0" w:afterAutospacing="0"/>
              <w:rPr>
                <w:rFonts w:asciiTheme="minorHAnsi" w:hAnsiTheme="minorHAnsi" w:cstheme="minorHAnsi"/>
                <w:color w:val="000000" w:themeColor="text1"/>
              </w:rPr>
            </w:pPr>
          </w:p>
          <w:p w14:paraId="3C9E69F2" w14:textId="3326FE0B" w:rsidR="00DA2245" w:rsidRPr="00E25503" w:rsidRDefault="001C29B0" w:rsidP="002C12D6">
            <w:pPr>
              <w:pStyle w:val="Standard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Digitale Endgeräte</w:t>
            </w:r>
            <w:r w:rsidR="00DA2245">
              <w:rPr>
                <w:rFonts w:asciiTheme="minorHAnsi" w:hAnsiTheme="minorHAnsi" w:cstheme="minorHAnsi"/>
                <w:color w:val="000000" w:themeColor="text1"/>
              </w:rPr>
              <w:t xml:space="preserve"> sollen</w:t>
            </w:r>
            <w:r w:rsidR="00DA2245" w:rsidRPr="004018C6">
              <w:rPr>
                <w:rFonts w:asciiTheme="minorHAnsi" w:hAnsiTheme="minorHAnsi" w:cstheme="minorHAnsi"/>
                <w:color w:val="000000" w:themeColor="text1"/>
              </w:rPr>
              <w:t xml:space="preserve"> in einer Weise genutzt werden, die Rücksicht auf Andere nimmt und ein respektvolles Miteinander ermöglicht. </w:t>
            </w:r>
          </w:p>
        </w:tc>
      </w:tr>
      <w:tr w:rsidR="00DA2245" w14:paraId="20EA8FDE" w14:textId="77777777" w:rsidTr="00DA2245">
        <w:tc>
          <w:tcPr>
            <w:tcW w:w="4962" w:type="dxa"/>
            <w:gridSpan w:val="2"/>
            <w:tcBorders>
              <w:top w:val="single" w:sz="4" w:space="0" w:color="auto"/>
              <w:left w:val="single" w:sz="4" w:space="0" w:color="auto"/>
              <w:bottom w:val="single" w:sz="4" w:space="0" w:color="auto"/>
            </w:tcBorders>
            <w:shd w:val="clear" w:color="auto" w:fill="E2EFD9" w:themeFill="accent6" w:themeFillTint="33"/>
          </w:tcPr>
          <w:p w14:paraId="2A9927C0" w14:textId="77777777" w:rsidR="00DA2245" w:rsidRDefault="00DA2245" w:rsidP="002C12D6">
            <w:pPr>
              <w:pStyle w:val="StandardWeb"/>
              <w:numPr>
                <w:ilvl w:val="0"/>
                <w:numId w:val="17"/>
              </w:numPr>
              <w:spacing w:before="0" w:beforeAutospacing="0" w:after="0" w:afterAutospacing="0"/>
              <w:rPr>
                <w:rFonts w:asciiTheme="minorHAnsi" w:hAnsiTheme="minorHAnsi" w:cstheme="minorHAnsi"/>
              </w:rPr>
            </w:pPr>
            <w:r w:rsidRPr="00DD614F">
              <w:rPr>
                <w:rFonts w:asciiTheme="minorHAnsi" w:hAnsiTheme="minorHAnsi" w:cstheme="minorHAnsi"/>
              </w:rPr>
              <w:t>„</w:t>
            </w:r>
            <w:r>
              <w:rPr>
                <w:rFonts w:asciiTheme="minorHAnsi" w:hAnsiTheme="minorHAnsi" w:cstheme="minorHAnsi"/>
              </w:rPr>
              <w:t>L</w:t>
            </w:r>
            <w:r w:rsidRPr="00DD614F">
              <w:rPr>
                <w:rFonts w:asciiTheme="minorHAnsi" w:hAnsiTheme="minorHAnsi" w:cstheme="minorHAnsi"/>
              </w:rPr>
              <w:t xml:space="preserve">eise“ Nutzung, die Rücksicht auf Andere nimmt </w:t>
            </w:r>
          </w:p>
          <w:p w14:paraId="5096BDDA" w14:textId="77777777" w:rsidR="00DA2245" w:rsidRDefault="00DA2245" w:rsidP="002C12D6">
            <w:pPr>
              <w:pStyle w:val="Standard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A</w:t>
            </w:r>
            <w:r w:rsidRPr="00DD614F">
              <w:rPr>
                <w:rFonts w:asciiTheme="minorHAnsi" w:hAnsiTheme="minorHAnsi" w:cstheme="minorHAnsi"/>
              </w:rPr>
              <w:t>ngemessene Nutzung des Schul-WLAN</w:t>
            </w:r>
          </w:p>
          <w:p w14:paraId="41FE2A83" w14:textId="77777777" w:rsidR="00DA2245" w:rsidRPr="00DD614F" w:rsidRDefault="00DA2245" w:rsidP="002C12D6">
            <w:pPr>
              <w:pStyle w:val="Standard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P</w:t>
            </w:r>
            <w:r w:rsidRPr="00DD614F">
              <w:rPr>
                <w:rFonts w:asciiTheme="minorHAnsi" w:hAnsiTheme="minorHAnsi" w:cstheme="minorHAnsi"/>
              </w:rPr>
              <w:t xml:space="preserve">flegliche Nutzung des Laptops im Klassenzimmer, z.B. für Referate </w:t>
            </w:r>
          </w:p>
          <w:p w14:paraId="4EB1C705" w14:textId="77777777" w:rsidR="00DA2245" w:rsidRPr="00054B39" w:rsidRDefault="00DA2245" w:rsidP="002C12D6">
            <w:pPr>
              <w:pStyle w:val="StandardWeb"/>
              <w:spacing w:before="0" w:beforeAutospacing="0" w:after="0" w:afterAutospacing="0"/>
              <w:ind w:left="360"/>
              <w:rPr>
                <w:rFonts w:asciiTheme="minorHAnsi" w:hAnsiTheme="minorHAnsi" w:cstheme="minorHAnsi"/>
                <w:b/>
                <w:bCs/>
              </w:rPr>
            </w:pPr>
          </w:p>
          <w:p w14:paraId="152CE615" w14:textId="77777777" w:rsidR="00DA2245" w:rsidRPr="00054B39" w:rsidRDefault="00DA2245" w:rsidP="002C12D6">
            <w:pPr>
              <w:pStyle w:val="StandardWeb"/>
              <w:spacing w:before="0" w:beforeAutospacing="0" w:after="0" w:afterAutospacing="0"/>
              <w:ind w:left="720"/>
              <w:rPr>
                <w:rFonts w:asciiTheme="minorHAnsi" w:hAnsiTheme="minorHAnsi" w:cstheme="minorHAnsi"/>
                <w:b/>
                <w:bCs/>
              </w:rPr>
            </w:pPr>
          </w:p>
        </w:tc>
        <w:tc>
          <w:tcPr>
            <w:tcW w:w="5105" w:type="dxa"/>
            <w:tcBorders>
              <w:top w:val="single" w:sz="4" w:space="0" w:color="auto"/>
            </w:tcBorders>
            <w:shd w:val="clear" w:color="auto" w:fill="F7CAAC" w:themeFill="accent2" w:themeFillTint="66"/>
          </w:tcPr>
          <w:p w14:paraId="7683703E" w14:textId="77777777" w:rsidR="00DA2245" w:rsidRPr="005716A7" w:rsidRDefault="00DA2245" w:rsidP="002C12D6">
            <w:pPr>
              <w:pStyle w:val="StandardWeb"/>
              <w:numPr>
                <w:ilvl w:val="0"/>
                <w:numId w:val="18"/>
              </w:numPr>
              <w:spacing w:before="0" w:beforeAutospacing="0" w:after="0" w:afterAutospacing="0"/>
            </w:pPr>
            <w:r w:rsidRPr="005716A7">
              <w:rPr>
                <w:rFonts w:ascii="Calibri" w:hAnsi="Calibri" w:cs="Calibri"/>
              </w:rPr>
              <w:t xml:space="preserve">störende Lautstärke (Telefonate, Video, Musik) </w:t>
            </w:r>
          </w:p>
          <w:p w14:paraId="2B75F8B4" w14:textId="77777777" w:rsidR="00DA2245" w:rsidRPr="005716A7" w:rsidRDefault="00DA2245" w:rsidP="002C12D6">
            <w:pPr>
              <w:pStyle w:val="StandardWeb"/>
              <w:numPr>
                <w:ilvl w:val="0"/>
                <w:numId w:val="18"/>
              </w:numPr>
              <w:spacing w:before="0" w:beforeAutospacing="0" w:after="0" w:afterAutospacing="0"/>
            </w:pPr>
            <w:r w:rsidRPr="005716A7">
              <w:rPr>
                <w:rFonts w:ascii="Calibri" w:hAnsi="Calibri" w:cs="Calibri"/>
              </w:rPr>
              <w:t xml:space="preserve">Übertragung größerer, nicht schulisch relevanter Datenmengen über das Schul-WLAN </w:t>
            </w:r>
          </w:p>
          <w:p w14:paraId="67D2E6BB" w14:textId="77777777" w:rsidR="00DA2245" w:rsidRPr="005716A7" w:rsidRDefault="00DA2245" w:rsidP="002C12D6">
            <w:pPr>
              <w:pStyle w:val="StandardWeb"/>
              <w:numPr>
                <w:ilvl w:val="0"/>
                <w:numId w:val="18"/>
              </w:numPr>
              <w:spacing w:before="0" w:beforeAutospacing="0" w:after="0" w:afterAutospacing="0"/>
            </w:pPr>
            <w:r w:rsidRPr="005716A7">
              <w:rPr>
                <w:rFonts w:ascii="Calibri" w:hAnsi="Calibri" w:cs="Calibri"/>
              </w:rPr>
              <w:t xml:space="preserve">Verbinden von Handys mit Audiosystem und Laptop im Klassenzimmer </w:t>
            </w:r>
          </w:p>
        </w:tc>
      </w:tr>
    </w:tbl>
    <w:p w14:paraId="262C3608" w14:textId="09219EC3" w:rsidR="00DA2245" w:rsidRPr="00FA7CD1" w:rsidRDefault="00DA2245" w:rsidP="00887E23">
      <w:pPr>
        <w:pStyle w:val="Listenabsatz"/>
        <w:ind w:left="0"/>
        <w:jc w:val="center"/>
        <w:rPr>
          <w:b/>
          <w:bCs/>
          <w:sz w:val="14"/>
          <w:szCs w:val="14"/>
        </w:rPr>
      </w:pPr>
    </w:p>
    <w:tbl>
      <w:tblPr>
        <w:tblStyle w:val="Tabellenraster"/>
        <w:tblW w:w="0" w:type="auto"/>
        <w:tblInd w:w="-5" w:type="dxa"/>
        <w:tblLook w:val="04A0" w:firstRow="1" w:lastRow="0" w:firstColumn="1" w:lastColumn="0" w:noHBand="0" w:noVBand="1"/>
      </w:tblPr>
      <w:tblGrid>
        <w:gridCol w:w="1076"/>
        <w:gridCol w:w="3886"/>
        <w:gridCol w:w="5105"/>
      </w:tblGrid>
      <w:tr w:rsidR="00DA2245" w14:paraId="1DD9B1F8" w14:textId="77777777" w:rsidTr="002C12D6">
        <w:tc>
          <w:tcPr>
            <w:tcW w:w="1076" w:type="dxa"/>
            <w:tcBorders>
              <w:top w:val="single" w:sz="4" w:space="0" w:color="auto"/>
              <w:left w:val="single" w:sz="4" w:space="0" w:color="auto"/>
              <w:right w:val="nil"/>
            </w:tcBorders>
            <w:shd w:val="clear" w:color="auto" w:fill="D9D9D9" w:themeFill="background1" w:themeFillShade="D9"/>
          </w:tcPr>
          <w:p w14:paraId="3099FC97" w14:textId="2794E5DB" w:rsidR="00DA2245" w:rsidRDefault="00236051" w:rsidP="002C12D6">
            <w:pPr>
              <w:pStyle w:val="StandardWeb"/>
              <w:spacing w:before="0" w:beforeAutospacing="0" w:after="0" w:afterAutospacing="0"/>
              <w:jc w:val="center"/>
              <w:rPr>
                <w:rFonts w:asciiTheme="minorHAnsi" w:hAnsiTheme="minorHAnsi" w:cstheme="minorHAnsi"/>
                <w:color w:val="000000" w:themeColor="text1"/>
              </w:rPr>
            </w:pPr>
            <w:r w:rsidRPr="001E059A">
              <w:rPr>
                <w:rFonts w:asciiTheme="minorHAnsi" w:hAnsiTheme="minorHAnsi" w:cstheme="minorHAnsi"/>
                <w:noProof/>
              </w:rPr>
              <w:drawing>
                <wp:inline distT="0" distB="0" distL="0" distR="0" wp14:anchorId="1642BFEE" wp14:editId="19C9B7DF">
                  <wp:extent cx="235151" cy="419214"/>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50000"/>
                            <a:extLst>
                              <a:ext uri="{28A0092B-C50C-407E-A947-70E740481C1C}">
                                <a14:useLocalDpi xmlns:a14="http://schemas.microsoft.com/office/drawing/2010/main" val="0"/>
                              </a:ext>
                            </a:extLst>
                          </a:blip>
                          <a:stretch>
                            <a:fillRect/>
                          </a:stretch>
                        </pic:blipFill>
                        <pic:spPr>
                          <a:xfrm>
                            <a:off x="0" y="0"/>
                            <a:ext cx="254293" cy="453340"/>
                          </a:xfrm>
                          <a:prstGeom prst="rect">
                            <a:avLst/>
                          </a:prstGeom>
                        </pic:spPr>
                      </pic:pic>
                    </a:graphicData>
                  </a:graphic>
                </wp:inline>
              </w:drawing>
            </w:r>
            <w:r w:rsidRPr="00CF2E65">
              <w:rPr>
                <w:rFonts w:asciiTheme="minorHAnsi" w:hAnsiTheme="minorHAnsi" w:cstheme="minorHAnsi"/>
                <w:noProof/>
              </w:rPr>
              <w:drawing>
                <wp:inline distT="0" distB="0" distL="0" distR="0" wp14:anchorId="727A57F5" wp14:editId="5A8D58E0">
                  <wp:extent cx="291945" cy="351226"/>
                  <wp:effectExtent l="0" t="0" r="63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50000"/>
                          </a:blip>
                          <a:stretch>
                            <a:fillRect/>
                          </a:stretch>
                        </pic:blipFill>
                        <pic:spPr>
                          <a:xfrm>
                            <a:off x="0" y="0"/>
                            <a:ext cx="327023" cy="393426"/>
                          </a:xfrm>
                          <a:prstGeom prst="rect">
                            <a:avLst/>
                          </a:prstGeom>
                        </pic:spPr>
                      </pic:pic>
                    </a:graphicData>
                  </a:graphic>
                </wp:inline>
              </w:drawing>
            </w:r>
          </w:p>
          <w:p w14:paraId="13D531F9" w14:textId="0C681846" w:rsidR="00DA2245" w:rsidRPr="00E25503" w:rsidRDefault="00DA2245" w:rsidP="00E25503">
            <w:pPr>
              <w:pStyle w:val="StandardWeb"/>
              <w:spacing w:before="0" w:beforeAutospacing="0" w:after="0" w:afterAutospacing="0"/>
              <w:jc w:val="center"/>
              <w:rPr>
                <w:rFonts w:asciiTheme="minorHAnsi" w:hAnsiTheme="minorHAnsi" w:cstheme="minorHAnsi"/>
                <w:b/>
                <w:bCs/>
              </w:rPr>
            </w:pPr>
            <w:r w:rsidRPr="009E3170">
              <w:rPr>
                <w:rFonts w:asciiTheme="minorHAnsi" w:hAnsiTheme="minorHAnsi" w:cstheme="minorHAnsi"/>
                <w:b/>
                <w:bCs/>
              </w:rPr>
              <w:t>W</w:t>
            </w:r>
            <w:r>
              <w:rPr>
                <w:rFonts w:asciiTheme="minorHAnsi" w:hAnsiTheme="minorHAnsi" w:cstheme="minorHAnsi"/>
                <w:b/>
                <w:bCs/>
              </w:rPr>
              <w:t>o und wann</w:t>
            </w:r>
            <w:r w:rsidR="00236051">
              <w:rPr>
                <w:rFonts w:asciiTheme="minorHAnsi" w:hAnsiTheme="minorHAnsi" w:cstheme="minorHAnsi"/>
                <w:b/>
                <w:bCs/>
              </w:rPr>
              <w:t>?</w:t>
            </w:r>
          </w:p>
        </w:tc>
        <w:tc>
          <w:tcPr>
            <w:tcW w:w="8991" w:type="dxa"/>
            <w:gridSpan w:val="2"/>
            <w:tcBorders>
              <w:top w:val="single" w:sz="4" w:space="0" w:color="auto"/>
              <w:left w:val="nil"/>
            </w:tcBorders>
            <w:shd w:val="clear" w:color="auto" w:fill="D9D9D9" w:themeFill="background1" w:themeFillShade="D9"/>
          </w:tcPr>
          <w:p w14:paraId="74EADA72" w14:textId="77777777" w:rsidR="00DA2245" w:rsidRDefault="00DA2245" w:rsidP="002C12D6">
            <w:pPr>
              <w:pStyle w:val="StandardWeb"/>
              <w:spacing w:before="0" w:beforeAutospacing="0" w:after="0" w:afterAutospacing="0"/>
              <w:rPr>
                <w:rFonts w:asciiTheme="minorHAnsi" w:hAnsiTheme="minorHAnsi" w:cstheme="minorHAnsi"/>
                <w:color w:val="000000" w:themeColor="text1"/>
              </w:rPr>
            </w:pPr>
          </w:p>
          <w:p w14:paraId="40B293B7" w14:textId="10138EC7" w:rsidR="00DA2245" w:rsidRPr="00236051" w:rsidRDefault="00236051" w:rsidP="00236051">
            <w:pPr>
              <w:pStyle w:val="StandardWeb"/>
              <w:spacing w:before="0" w:beforeAutospacing="0" w:after="0" w:afterAutospacing="0"/>
            </w:pPr>
            <w:r w:rsidRPr="00236051">
              <w:rPr>
                <w:rFonts w:ascii="Calibri" w:hAnsi="Calibri" w:cs="Calibri"/>
              </w:rPr>
              <w:t xml:space="preserve">In Momenten und an Orten, an denen die </w:t>
            </w:r>
            <w:r w:rsidR="001C29B0">
              <w:rPr>
                <w:rFonts w:ascii="Calibri" w:hAnsi="Calibri" w:cs="Calibri"/>
              </w:rPr>
              <w:t>Nutzung digitaler Endgeräte</w:t>
            </w:r>
            <w:r w:rsidRPr="00236051">
              <w:rPr>
                <w:rFonts w:ascii="Calibri" w:hAnsi="Calibri" w:cs="Calibri"/>
              </w:rPr>
              <w:t xml:space="preserve"> nicht gestattet ist, sollen die Geräte nicht sichtbar und nich</w:t>
            </w:r>
            <w:r>
              <w:rPr>
                <w:rFonts w:ascii="Calibri" w:hAnsi="Calibri" w:cs="Calibri"/>
              </w:rPr>
              <w:t xml:space="preserve">t </w:t>
            </w:r>
            <w:r w:rsidRPr="00236051">
              <w:rPr>
                <w:rFonts w:ascii="Calibri" w:hAnsi="Calibri" w:cs="Calibri"/>
              </w:rPr>
              <w:t>hörbar sein, z</w:t>
            </w:r>
            <w:r>
              <w:rPr>
                <w:rFonts w:ascii="Calibri" w:hAnsi="Calibri" w:cs="Calibri"/>
              </w:rPr>
              <w:t>.B.</w:t>
            </w:r>
            <w:r w:rsidRPr="00236051">
              <w:rPr>
                <w:rFonts w:ascii="Calibri" w:hAnsi="Calibri" w:cs="Calibri"/>
              </w:rPr>
              <w:t xml:space="preserve"> lautlos in der Tasche. </w:t>
            </w:r>
          </w:p>
        </w:tc>
      </w:tr>
      <w:tr w:rsidR="00DA2245" w14:paraId="6833028F" w14:textId="77777777" w:rsidTr="002C12D6">
        <w:tc>
          <w:tcPr>
            <w:tcW w:w="4962" w:type="dxa"/>
            <w:gridSpan w:val="2"/>
            <w:tcBorders>
              <w:top w:val="single" w:sz="4" w:space="0" w:color="auto"/>
              <w:left w:val="single" w:sz="4" w:space="0" w:color="auto"/>
              <w:bottom w:val="single" w:sz="4" w:space="0" w:color="auto"/>
            </w:tcBorders>
            <w:shd w:val="clear" w:color="auto" w:fill="E2EFD9" w:themeFill="accent6" w:themeFillTint="33"/>
          </w:tcPr>
          <w:p w14:paraId="2CD1F888" w14:textId="04EF00AD" w:rsidR="00236051" w:rsidRPr="00236051" w:rsidRDefault="00236051" w:rsidP="00236051">
            <w:pPr>
              <w:pStyle w:val="StandardWeb"/>
              <w:numPr>
                <w:ilvl w:val="0"/>
                <w:numId w:val="20"/>
              </w:numPr>
              <w:spacing w:before="0" w:beforeAutospacing="0" w:after="0" w:afterAutospacing="0"/>
            </w:pPr>
            <w:r>
              <w:rPr>
                <w:rFonts w:ascii="Calibri" w:hAnsi="Calibri" w:cs="Calibri"/>
              </w:rPr>
              <w:t>A</w:t>
            </w:r>
            <w:r w:rsidRPr="00236051">
              <w:rPr>
                <w:rFonts w:ascii="Calibri" w:hAnsi="Calibri" w:cs="Calibri"/>
              </w:rPr>
              <w:t xml:space="preserve">ußerhalb der Unterrichtszeit (Freistunden, Pausen, vor der 1. Stunde) </w:t>
            </w:r>
          </w:p>
          <w:p w14:paraId="0E384636" w14:textId="4C0715CC" w:rsidR="00236051" w:rsidRPr="00236051" w:rsidRDefault="00236051" w:rsidP="00236051">
            <w:pPr>
              <w:pStyle w:val="StandardWeb"/>
              <w:numPr>
                <w:ilvl w:val="0"/>
                <w:numId w:val="20"/>
              </w:numPr>
              <w:spacing w:before="0" w:beforeAutospacing="0" w:after="0" w:afterAutospacing="0"/>
            </w:pPr>
            <w:r>
              <w:rPr>
                <w:rFonts w:ascii="Calibri" w:hAnsi="Calibri" w:cs="Calibri"/>
              </w:rPr>
              <w:t>B</w:t>
            </w:r>
            <w:r w:rsidRPr="00236051">
              <w:rPr>
                <w:rFonts w:ascii="Calibri" w:hAnsi="Calibri" w:cs="Calibri"/>
              </w:rPr>
              <w:t xml:space="preserve">eim Stundenwechsel (ein schneller Blick auf das Handy in “lehrerlosen” Minuten) </w:t>
            </w:r>
          </w:p>
          <w:p w14:paraId="1FEA4010" w14:textId="76D09019" w:rsidR="00236051" w:rsidRPr="00236051" w:rsidRDefault="00236051" w:rsidP="00236051">
            <w:pPr>
              <w:pStyle w:val="StandardWeb"/>
              <w:numPr>
                <w:ilvl w:val="0"/>
                <w:numId w:val="20"/>
              </w:numPr>
              <w:spacing w:before="0" w:beforeAutospacing="0" w:after="0" w:afterAutospacing="0"/>
            </w:pPr>
            <w:r>
              <w:rPr>
                <w:rFonts w:ascii="Calibri" w:hAnsi="Calibri" w:cs="Calibri"/>
              </w:rPr>
              <w:t>B</w:t>
            </w:r>
            <w:r w:rsidRPr="00236051">
              <w:rPr>
                <w:rFonts w:ascii="Calibri" w:hAnsi="Calibri" w:cs="Calibri"/>
              </w:rPr>
              <w:t>ei organisatorischen Sonderfällen (z.B. Stundenplanänderunge</w:t>
            </w:r>
            <w:r>
              <w:rPr>
                <w:rFonts w:ascii="Calibri" w:hAnsi="Calibri" w:cs="Calibri"/>
              </w:rPr>
              <w:t xml:space="preserve">n, </w:t>
            </w:r>
            <w:r w:rsidRPr="00236051">
              <w:rPr>
                <w:rFonts w:ascii="Calibri" w:hAnsi="Calibri" w:cs="Calibri"/>
              </w:rPr>
              <w:t xml:space="preserve">Abholen bei Krankheit) </w:t>
            </w:r>
          </w:p>
          <w:p w14:paraId="03A9D632" w14:textId="1FC71B7A" w:rsidR="00DA2245" w:rsidRPr="00236051" w:rsidRDefault="00236051" w:rsidP="00236051">
            <w:pPr>
              <w:pStyle w:val="StandardWeb"/>
              <w:numPr>
                <w:ilvl w:val="0"/>
                <w:numId w:val="20"/>
              </w:numPr>
              <w:spacing w:before="0" w:beforeAutospacing="0" w:after="0" w:afterAutospacing="0"/>
            </w:pPr>
            <w:r w:rsidRPr="00236051">
              <w:rPr>
                <w:rFonts w:ascii="Calibri" w:hAnsi="Calibri" w:cs="Calibri"/>
              </w:rPr>
              <w:t xml:space="preserve">Telefonate im Pausenhof und unter dem Vordach </w:t>
            </w:r>
          </w:p>
        </w:tc>
        <w:tc>
          <w:tcPr>
            <w:tcW w:w="5105" w:type="dxa"/>
            <w:tcBorders>
              <w:top w:val="single" w:sz="4" w:space="0" w:color="auto"/>
            </w:tcBorders>
            <w:shd w:val="clear" w:color="auto" w:fill="F7CAAC" w:themeFill="accent2" w:themeFillTint="66"/>
          </w:tcPr>
          <w:p w14:paraId="6A03B365" w14:textId="77777777" w:rsidR="00987229" w:rsidRDefault="00680458" w:rsidP="00987229">
            <w:pPr>
              <w:pStyle w:val="StandardWeb"/>
              <w:numPr>
                <w:ilvl w:val="0"/>
                <w:numId w:val="22"/>
              </w:numPr>
              <w:spacing w:before="0" w:beforeAutospacing="0" w:after="0" w:afterAutospacing="0"/>
            </w:pPr>
            <w:r>
              <w:rPr>
                <w:rFonts w:ascii="Calibri" w:hAnsi="Calibri" w:cs="Calibri"/>
              </w:rPr>
              <w:t>W</w:t>
            </w:r>
            <w:r w:rsidRPr="00680458">
              <w:rPr>
                <w:rFonts w:ascii="Calibri" w:hAnsi="Calibri" w:cs="Calibri"/>
              </w:rPr>
              <w:t>ährend des Unterrichts ohne Aufforderung</w:t>
            </w:r>
          </w:p>
          <w:p w14:paraId="0DEF0578" w14:textId="77777777" w:rsidR="00987229" w:rsidRDefault="00680458" w:rsidP="00987229">
            <w:pPr>
              <w:pStyle w:val="StandardWeb"/>
              <w:numPr>
                <w:ilvl w:val="0"/>
                <w:numId w:val="22"/>
              </w:numPr>
              <w:spacing w:before="0" w:beforeAutospacing="0" w:after="0" w:afterAutospacing="0"/>
            </w:pPr>
            <w:r w:rsidRPr="00987229">
              <w:rPr>
                <w:rFonts w:ascii="Calibri" w:hAnsi="Calibri" w:cs="Calibri"/>
              </w:rPr>
              <w:t xml:space="preserve">Bei Schulveranstaltungen (Theater, Vorträge, Projekte) </w:t>
            </w:r>
          </w:p>
          <w:p w14:paraId="4E4AEB12" w14:textId="77777777" w:rsidR="00987229" w:rsidRDefault="00680458" w:rsidP="00987229">
            <w:pPr>
              <w:pStyle w:val="StandardWeb"/>
              <w:numPr>
                <w:ilvl w:val="0"/>
                <w:numId w:val="22"/>
              </w:numPr>
              <w:spacing w:before="0" w:beforeAutospacing="0" w:after="0" w:afterAutospacing="0"/>
            </w:pPr>
            <w:r w:rsidRPr="00987229">
              <w:rPr>
                <w:rFonts w:ascii="Calibri" w:hAnsi="Calibri" w:cs="Calibri"/>
              </w:rPr>
              <w:t>Laufen mit dem Handy ohne Beachtung der Mitmenschen (auf dem Gang, an unfallträchtigen Orten wie Treppenhaus und Eingangstüren)</w:t>
            </w:r>
          </w:p>
          <w:p w14:paraId="336907AB" w14:textId="77777777" w:rsidR="00987229" w:rsidRDefault="00E25503" w:rsidP="00987229">
            <w:pPr>
              <w:pStyle w:val="StandardWeb"/>
              <w:numPr>
                <w:ilvl w:val="0"/>
                <w:numId w:val="22"/>
              </w:numPr>
              <w:spacing w:before="0" w:beforeAutospacing="0" w:after="0" w:afterAutospacing="0"/>
            </w:pPr>
            <w:r w:rsidRPr="00987229">
              <w:rPr>
                <w:rFonts w:ascii="Calibri" w:hAnsi="Calibri" w:cs="Calibri"/>
              </w:rPr>
              <w:t>A</w:t>
            </w:r>
            <w:r w:rsidR="00680458" w:rsidRPr="00987229">
              <w:rPr>
                <w:rFonts w:ascii="Calibri" w:hAnsi="Calibri" w:cs="Calibri"/>
              </w:rPr>
              <w:t xml:space="preserve">n sensiblen Orten </w:t>
            </w:r>
            <w:r w:rsidRPr="00987229">
              <w:rPr>
                <w:rFonts w:ascii="Calibri" w:hAnsi="Calibri" w:cs="Calibri"/>
              </w:rPr>
              <w:t>(</w:t>
            </w:r>
            <w:r w:rsidR="00680458" w:rsidRPr="00987229">
              <w:rPr>
                <w:rFonts w:ascii="Calibri" w:hAnsi="Calibri" w:cs="Calibri"/>
              </w:rPr>
              <w:t>Umkleiden und Toiletten</w:t>
            </w:r>
            <w:r w:rsidRPr="00987229">
              <w:rPr>
                <w:rFonts w:ascii="Calibri" w:hAnsi="Calibri" w:cs="Calibri"/>
              </w:rPr>
              <w:t>)</w:t>
            </w:r>
            <w:r w:rsidR="00680458" w:rsidRPr="00987229">
              <w:rPr>
                <w:rFonts w:ascii="Calibri" w:hAnsi="Calibri" w:cs="Calibri"/>
              </w:rPr>
              <w:t xml:space="preserve"> </w:t>
            </w:r>
          </w:p>
          <w:p w14:paraId="777BECA9" w14:textId="4AD0480D" w:rsidR="00DA2245" w:rsidRPr="005716A7" w:rsidRDefault="00680458" w:rsidP="00987229">
            <w:pPr>
              <w:pStyle w:val="StandardWeb"/>
              <w:numPr>
                <w:ilvl w:val="0"/>
                <w:numId w:val="22"/>
              </w:numPr>
              <w:spacing w:before="0" w:beforeAutospacing="0" w:after="0" w:afterAutospacing="0"/>
            </w:pPr>
            <w:r w:rsidRPr="00987229">
              <w:rPr>
                <w:rFonts w:ascii="Calibri" w:hAnsi="Calibri" w:cs="Calibri"/>
              </w:rPr>
              <w:t xml:space="preserve">Laden des Handys ohne Erlaubnis </w:t>
            </w:r>
          </w:p>
        </w:tc>
      </w:tr>
    </w:tbl>
    <w:p w14:paraId="1B175E51" w14:textId="77777777" w:rsidR="00FA7CD1" w:rsidRDefault="00FA7CD1" w:rsidP="00054B39">
      <w:pPr>
        <w:pStyle w:val="Listenabsatz"/>
        <w:ind w:left="0"/>
        <w:rPr>
          <w:sz w:val="28"/>
          <w:szCs w:val="28"/>
        </w:rPr>
      </w:pPr>
    </w:p>
    <w:p w14:paraId="383C0AA1" w14:textId="1624C146" w:rsidR="00054B39" w:rsidRPr="00054B39" w:rsidRDefault="00054B39" w:rsidP="00054B39">
      <w:pPr>
        <w:pStyle w:val="Listenabsatz"/>
        <w:ind w:left="0"/>
        <w:rPr>
          <w:sz w:val="28"/>
          <w:szCs w:val="28"/>
        </w:rPr>
      </w:pPr>
      <w:r w:rsidRPr="00054B39">
        <w:rPr>
          <w:sz w:val="28"/>
          <w:szCs w:val="28"/>
        </w:rPr>
        <w:t>gez. Schulleitung</w:t>
      </w:r>
      <w:r w:rsidR="00BE26FE">
        <w:rPr>
          <w:sz w:val="28"/>
          <w:szCs w:val="28"/>
        </w:rPr>
        <w:t>, SMV, Elternbeirat, Personalrat</w:t>
      </w:r>
      <w:r>
        <w:rPr>
          <w:sz w:val="28"/>
          <w:szCs w:val="28"/>
        </w:rPr>
        <w:t xml:space="preserve">                    </w:t>
      </w:r>
      <w:r w:rsidR="00BE26FE">
        <w:rPr>
          <w:sz w:val="28"/>
          <w:szCs w:val="28"/>
        </w:rPr>
        <w:t xml:space="preserve">  </w:t>
      </w:r>
      <w:r>
        <w:rPr>
          <w:sz w:val="28"/>
          <w:szCs w:val="28"/>
        </w:rPr>
        <w:t xml:space="preserve">                              Ort, Datum</w:t>
      </w:r>
    </w:p>
    <w:sectPr w:rsidR="00054B39" w:rsidRPr="00054B39" w:rsidSect="00013384">
      <w:headerReference w:type="default" r:id="rId12"/>
      <w:pgSz w:w="12240" w:h="15840"/>
      <w:pgMar w:top="907" w:right="1077" w:bottom="851" w:left="107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689F" w14:textId="77777777" w:rsidR="009F508E" w:rsidRDefault="009F508E" w:rsidP="002C481C">
      <w:r>
        <w:separator/>
      </w:r>
    </w:p>
  </w:endnote>
  <w:endnote w:type="continuationSeparator" w:id="0">
    <w:p w14:paraId="5BEF944F" w14:textId="77777777" w:rsidR="009F508E" w:rsidRDefault="009F508E" w:rsidP="002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5A32" w14:textId="77777777" w:rsidR="009F508E" w:rsidRDefault="009F508E" w:rsidP="002C481C">
      <w:r>
        <w:separator/>
      </w:r>
    </w:p>
  </w:footnote>
  <w:footnote w:type="continuationSeparator" w:id="0">
    <w:p w14:paraId="07248C88" w14:textId="77777777" w:rsidR="009F508E" w:rsidRDefault="009F508E" w:rsidP="002C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C45" w14:textId="5AB4BA86" w:rsidR="002C481C" w:rsidRDefault="002C481C" w:rsidP="00761E57">
    <w:pPr>
      <w:pStyle w:val="Kopfzeile"/>
      <w:jc w:val="center"/>
    </w:pPr>
    <w:r>
      <w:t>Individuelle Kopfzeile, z.B. Schule</w:t>
    </w:r>
    <w:r w:rsidR="00761E57">
      <w:t xml:space="preserve">, </w:t>
    </w:r>
    <w:r>
      <w:t>Schullogo</w:t>
    </w:r>
  </w:p>
  <w:p w14:paraId="4F5E668F" w14:textId="5988CDC6" w:rsidR="002C481C" w:rsidRDefault="002C481C" w:rsidP="00E22174">
    <w:pPr>
      <w:pStyle w:val="Kopfzeile"/>
      <w:pBdr>
        <w:bottom w:val="single" w:sz="6" w:space="1" w:color="auto"/>
      </w:pBdr>
      <w:jc w:val="center"/>
    </w:pPr>
    <w:r>
      <w:t>etc.</w:t>
    </w:r>
  </w:p>
  <w:p w14:paraId="47E4DA7C" w14:textId="77777777" w:rsidR="00761E57" w:rsidRDefault="00761E57" w:rsidP="002C481C">
    <w:pPr>
      <w:pStyle w:val="Kopfzeile"/>
      <w:pBdr>
        <w:bottom w:val="single" w:sz="6" w:space="1" w:color="auto"/>
      </w:pBdr>
      <w:jc w:val="center"/>
    </w:pPr>
  </w:p>
  <w:p w14:paraId="6DB43B06" w14:textId="77777777" w:rsidR="002C481C" w:rsidRDefault="002C481C" w:rsidP="002C481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B17"/>
    <w:multiLevelType w:val="hybridMultilevel"/>
    <w:tmpl w:val="350EE672"/>
    <w:lvl w:ilvl="0" w:tplc="769818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C0252FB"/>
    <w:multiLevelType w:val="hybridMultilevel"/>
    <w:tmpl w:val="D632F656"/>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0F563C"/>
    <w:multiLevelType w:val="hybridMultilevel"/>
    <w:tmpl w:val="9404D0CE"/>
    <w:lvl w:ilvl="0" w:tplc="6AF22B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886F8C"/>
    <w:multiLevelType w:val="multilevel"/>
    <w:tmpl w:val="3EE8DBD0"/>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64DF0"/>
    <w:multiLevelType w:val="hybridMultilevel"/>
    <w:tmpl w:val="454257AE"/>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EB634B6"/>
    <w:multiLevelType w:val="hybridMultilevel"/>
    <w:tmpl w:val="6DAA8704"/>
    <w:lvl w:ilvl="0" w:tplc="769818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B10B93"/>
    <w:multiLevelType w:val="multilevel"/>
    <w:tmpl w:val="5A1C4D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34E6461"/>
    <w:multiLevelType w:val="hybridMultilevel"/>
    <w:tmpl w:val="6C4AC7D2"/>
    <w:lvl w:ilvl="0" w:tplc="7062D6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A81CCF"/>
    <w:multiLevelType w:val="hybridMultilevel"/>
    <w:tmpl w:val="CB622552"/>
    <w:lvl w:ilvl="0" w:tplc="769818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67251BF"/>
    <w:multiLevelType w:val="multilevel"/>
    <w:tmpl w:val="A8F8CF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4225AA0"/>
    <w:multiLevelType w:val="hybridMultilevel"/>
    <w:tmpl w:val="E3CCA9E8"/>
    <w:lvl w:ilvl="0" w:tplc="CF9E88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C3877"/>
    <w:multiLevelType w:val="hybridMultilevel"/>
    <w:tmpl w:val="DAE6285A"/>
    <w:lvl w:ilvl="0" w:tplc="769818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EC7035"/>
    <w:multiLevelType w:val="hybridMultilevel"/>
    <w:tmpl w:val="F8A8EF16"/>
    <w:lvl w:ilvl="0" w:tplc="CF9E88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FF2150"/>
    <w:multiLevelType w:val="hybridMultilevel"/>
    <w:tmpl w:val="4E98810E"/>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05F75D9"/>
    <w:multiLevelType w:val="multilevel"/>
    <w:tmpl w:val="969A2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6AC1297"/>
    <w:multiLevelType w:val="hybridMultilevel"/>
    <w:tmpl w:val="BE44D7E2"/>
    <w:lvl w:ilvl="0" w:tplc="90CA2028">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6A1279AC"/>
    <w:multiLevelType w:val="hybridMultilevel"/>
    <w:tmpl w:val="393E7D82"/>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3176E0"/>
    <w:multiLevelType w:val="hybridMultilevel"/>
    <w:tmpl w:val="92147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D41DDC"/>
    <w:multiLevelType w:val="multilevel"/>
    <w:tmpl w:val="4EDA9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505FA"/>
    <w:multiLevelType w:val="multilevel"/>
    <w:tmpl w:val="F09057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02F24"/>
    <w:multiLevelType w:val="hybridMultilevel"/>
    <w:tmpl w:val="7654F842"/>
    <w:lvl w:ilvl="0" w:tplc="7012CA90">
      <w:start w:val="1"/>
      <w:numFmt w:val="bullet"/>
      <w:lvlText w:val=""/>
      <w:lvlJc w:val="left"/>
      <w:pPr>
        <w:ind w:left="360" w:hanging="360"/>
      </w:pPr>
      <w:rPr>
        <w:rFonts w:ascii="Symbol" w:hAnsi="Symbol" w:hint="default"/>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EE039B2"/>
    <w:multiLevelType w:val="hybridMultilevel"/>
    <w:tmpl w:val="5AF60954"/>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66694106">
    <w:abstractNumId w:val="7"/>
  </w:num>
  <w:num w:numId="2" w16cid:durableId="1008948974">
    <w:abstractNumId w:val="2"/>
  </w:num>
  <w:num w:numId="3" w16cid:durableId="680668678">
    <w:abstractNumId w:val="17"/>
  </w:num>
  <w:num w:numId="4" w16cid:durableId="1576475521">
    <w:abstractNumId w:val="14"/>
  </w:num>
  <w:num w:numId="5" w16cid:durableId="1341539804">
    <w:abstractNumId w:val="9"/>
  </w:num>
  <w:num w:numId="6" w16cid:durableId="1321732584">
    <w:abstractNumId w:val="6"/>
  </w:num>
  <w:num w:numId="7" w16cid:durableId="538711712">
    <w:abstractNumId w:val="4"/>
  </w:num>
  <w:num w:numId="8" w16cid:durableId="321206427">
    <w:abstractNumId w:val="11"/>
  </w:num>
  <w:num w:numId="9" w16cid:durableId="424154625">
    <w:abstractNumId w:val="15"/>
  </w:num>
  <w:num w:numId="10" w16cid:durableId="2054713">
    <w:abstractNumId w:val="0"/>
  </w:num>
  <w:num w:numId="11" w16cid:durableId="1712221229">
    <w:abstractNumId w:val="8"/>
  </w:num>
  <w:num w:numId="12" w16cid:durableId="23413034">
    <w:abstractNumId w:val="5"/>
  </w:num>
  <w:num w:numId="13" w16cid:durableId="1692757818">
    <w:abstractNumId w:val="13"/>
  </w:num>
  <w:num w:numId="14" w16cid:durableId="939918428">
    <w:abstractNumId w:val="21"/>
  </w:num>
  <w:num w:numId="15" w16cid:durableId="1326350162">
    <w:abstractNumId w:val="10"/>
  </w:num>
  <w:num w:numId="16" w16cid:durableId="1319533034">
    <w:abstractNumId w:val="3"/>
  </w:num>
  <w:num w:numId="17" w16cid:durableId="2132939605">
    <w:abstractNumId w:val="16"/>
  </w:num>
  <w:num w:numId="18" w16cid:durableId="1523395265">
    <w:abstractNumId w:val="12"/>
  </w:num>
  <w:num w:numId="19" w16cid:durableId="1132095189">
    <w:abstractNumId w:val="18"/>
  </w:num>
  <w:num w:numId="20" w16cid:durableId="1014267695">
    <w:abstractNumId w:val="1"/>
  </w:num>
  <w:num w:numId="21" w16cid:durableId="650215312">
    <w:abstractNumId w:val="19"/>
  </w:num>
  <w:num w:numId="22" w16cid:durableId="1511749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1C"/>
    <w:rsid w:val="00013384"/>
    <w:rsid w:val="00034FA5"/>
    <w:rsid w:val="00036B2F"/>
    <w:rsid w:val="000473A1"/>
    <w:rsid w:val="00054B39"/>
    <w:rsid w:val="00120FAD"/>
    <w:rsid w:val="001C29B0"/>
    <w:rsid w:val="001C65A9"/>
    <w:rsid w:val="001E059A"/>
    <w:rsid w:val="00236051"/>
    <w:rsid w:val="002C0905"/>
    <w:rsid w:val="002C481C"/>
    <w:rsid w:val="002C4BBC"/>
    <w:rsid w:val="002E64BC"/>
    <w:rsid w:val="00342FA4"/>
    <w:rsid w:val="0034794A"/>
    <w:rsid w:val="004018C6"/>
    <w:rsid w:val="00405D63"/>
    <w:rsid w:val="00447256"/>
    <w:rsid w:val="0047551E"/>
    <w:rsid w:val="004E4A56"/>
    <w:rsid w:val="005122F0"/>
    <w:rsid w:val="005445BB"/>
    <w:rsid w:val="00553319"/>
    <w:rsid w:val="005716A7"/>
    <w:rsid w:val="0058522F"/>
    <w:rsid w:val="005D11C0"/>
    <w:rsid w:val="00604034"/>
    <w:rsid w:val="00621B13"/>
    <w:rsid w:val="00652C6D"/>
    <w:rsid w:val="00665245"/>
    <w:rsid w:val="00680458"/>
    <w:rsid w:val="006A4806"/>
    <w:rsid w:val="006C740E"/>
    <w:rsid w:val="006D25DB"/>
    <w:rsid w:val="006E6D6A"/>
    <w:rsid w:val="006F4E43"/>
    <w:rsid w:val="006F62CB"/>
    <w:rsid w:val="00761E57"/>
    <w:rsid w:val="007667E9"/>
    <w:rsid w:val="007854FF"/>
    <w:rsid w:val="007C06A6"/>
    <w:rsid w:val="008807C7"/>
    <w:rsid w:val="00887E23"/>
    <w:rsid w:val="009259C2"/>
    <w:rsid w:val="00987229"/>
    <w:rsid w:val="009E034C"/>
    <w:rsid w:val="009E3170"/>
    <w:rsid w:val="009F508E"/>
    <w:rsid w:val="00A00D1A"/>
    <w:rsid w:val="00AA03EC"/>
    <w:rsid w:val="00B16FDF"/>
    <w:rsid w:val="00B37F93"/>
    <w:rsid w:val="00B41A3E"/>
    <w:rsid w:val="00B5279C"/>
    <w:rsid w:val="00BB02FD"/>
    <w:rsid w:val="00BE26FE"/>
    <w:rsid w:val="00C25A7F"/>
    <w:rsid w:val="00CF2E65"/>
    <w:rsid w:val="00D132E1"/>
    <w:rsid w:val="00D1638F"/>
    <w:rsid w:val="00DA2245"/>
    <w:rsid w:val="00DC6ABA"/>
    <w:rsid w:val="00DD614F"/>
    <w:rsid w:val="00E22174"/>
    <w:rsid w:val="00E25503"/>
    <w:rsid w:val="00E36E97"/>
    <w:rsid w:val="00F456EC"/>
    <w:rsid w:val="00FA7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1215"/>
  <w14:defaultImageDpi w14:val="32767"/>
  <w15:chartTrackingRefBased/>
  <w15:docId w15:val="{40B50093-2606-414A-A59E-E6AAE78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C481C"/>
  </w:style>
  <w:style w:type="paragraph" w:styleId="Kopfzeile">
    <w:name w:val="header"/>
    <w:basedOn w:val="Standard"/>
    <w:link w:val="KopfzeileZchn"/>
    <w:uiPriority w:val="99"/>
    <w:unhideWhenUsed/>
    <w:rsid w:val="002C481C"/>
    <w:pPr>
      <w:tabs>
        <w:tab w:val="center" w:pos="4536"/>
        <w:tab w:val="right" w:pos="9072"/>
      </w:tabs>
    </w:pPr>
  </w:style>
  <w:style w:type="character" w:customStyle="1" w:styleId="KopfzeileZchn">
    <w:name w:val="Kopfzeile Zchn"/>
    <w:basedOn w:val="Absatz-Standardschriftart"/>
    <w:link w:val="Kopfzeile"/>
    <w:uiPriority w:val="99"/>
    <w:rsid w:val="002C481C"/>
  </w:style>
  <w:style w:type="paragraph" w:styleId="Fuzeile">
    <w:name w:val="footer"/>
    <w:basedOn w:val="Standard"/>
    <w:link w:val="FuzeileZchn"/>
    <w:uiPriority w:val="99"/>
    <w:unhideWhenUsed/>
    <w:rsid w:val="002C481C"/>
    <w:pPr>
      <w:tabs>
        <w:tab w:val="center" w:pos="4536"/>
        <w:tab w:val="right" w:pos="9072"/>
      </w:tabs>
    </w:pPr>
  </w:style>
  <w:style w:type="character" w:customStyle="1" w:styleId="FuzeileZchn">
    <w:name w:val="Fußzeile Zchn"/>
    <w:basedOn w:val="Absatz-Standardschriftart"/>
    <w:link w:val="Fuzeile"/>
    <w:uiPriority w:val="99"/>
    <w:rsid w:val="002C481C"/>
  </w:style>
  <w:style w:type="paragraph" w:styleId="Listenabsatz">
    <w:name w:val="List Paragraph"/>
    <w:basedOn w:val="Standard"/>
    <w:uiPriority w:val="34"/>
    <w:qFormat/>
    <w:rsid w:val="00887E23"/>
    <w:pPr>
      <w:ind w:left="720"/>
      <w:contextualSpacing/>
    </w:pPr>
  </w:style>
  <w:style w:type="table" w:styleId="Tabellenraster">
    <w:name w:val="Table Grid"/>
    <w:basedOn w:val="NormaleTabelle"/>
    <w:uiPriority w:val="39"/>
    <w:rsid w:val="0088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1338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663">
      <w:bodyDiv w:val="1"/>
      <w:marLeft w:val="0"/>
      <w:marRight w:val="0"/>
      <w:marTop w:val="0"/>
      <w:marBottom w:val="0"/>
      <w:divBdr>
        <w:top w:val="none" w:sz="0" w:space="0" w:color="auto"/>
        <w:left w:val="none" w:sz="0" w:space="0" w:color="auto"/>
        <w:bottom w:val="none" w:sz="0" w:space="0" w:color="auto"/>
        <w:right w:val="none" w:sz="0" w:space="0" w:color="auto"/>
      </w:divBdr>
      <w:divsChild>
        <w:div w:id="1886091372">
          <w:marLeft w:val="0"/>
          <w:marRight w:val="0"/>
          <w:marTop w:val="0"/>
          <w:marBottom w:val="0"/>
          <w:divBdr>
            <w:top w:val="none" w:sz="0" w:space="0" w:color="auto"/>
            <w:left w:val="none" w:sz="0" w:space="0" w:color="auto"/>
            <w:bottom w:val="none" w:sz="0" w:space="0" w:color="auto"/>
            <w:right w:val="none" w:sz="0" w:space="0" w:color="auto"/>
          </w:divBdr>
          <w:divsChild>
            <w:div w:id="1239629010">
              <w:marLeft w:val="0"/>
              <w:marRight w:val="0"/>
              <w:marTop w:val="0"/>
              <w:marBottom w:val="0"/>
              <w:divBdr>
                <w:top w:val="none" w:sz="0" w:space="0" w:color="auto"/>
                <w:left w:val="none" w:sz="0" w:space="0" w:color="auto"/>
                <w:bottom w:val="none" w:sz="0" w:space="0" w:color="auto"/>
                <w:right w:val="none" w:sz="0" w:space="0" w:color="auto"/>
              </w:divBdr>
              <w:divsChild>
                <w:div w:id="1266425413">
                  <w:marLeft w:val="0"/>
                  <w:marRight w:val="0"/>
                  <w:marTop w:val="0"/>
                  <w:marBottom w:val="0"/>
                  <w:divBdr>
                    <w:top w:val="none" w:sz="0" w:space="0" w:color="auto"/>
                    <w:left w:val="none" w:sz="0" w:space="0" w:color="auto"/>
                    <w:bottom w:val="none" w:sz="0" w:space="0" w:color="auto"/>
                    <w:right w:val="none" w:sz="0" w:space="0" w:color="auto"/>
                  </w:divBdr>
                  <w:divsChild>
                    <w:div w:id="618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738">
      <w:bodyDiv w:val="1"/>
      <w:marLeft w:val="0"/>
      <w:marRight w:val="0"/>
      <w:marTop w:val="0"/>
      <w:marBottom w:val="0"/>
      <w:divBdr>
        <w:top w:val="none" w:sz="0" w:space="0" w:color="auto"/>
        <w:left w:val="none" w:sz="0" w:space="0" w:color="auto"/>
        <w:bottom w:val="none" w:sz="0" w:space="0" w:color="auto"/>
        <w:right w:val="none" w:sz="0" w:space="0" w:color="auto"/>
      </w:divBdr>
      <w:divsChild>
        <w:div w:id="125662243">
          <w:marLeft w:val="0"/>
          <w:marRight w:val="0"/>
          <w:marTop w:val="0"/>
          <w:marBottom w:val="0"/>
          <w:divBdr>
            <w:top w:val="none" w:sz="0" w:space="0" w:color="auto"/>
            <w:left w:val="none" w:sz="0" w:space="0" w:color="auto"/>
            <w:bottom w:val="none" w:sz="0" w:space="0" w:color="auto"/>
            <w:right w:val="none" w:sz="0" w:space="0" w:color="auto"/>
          </w:divBdr>
          <w:divsChild>
            <w:div w:id="1411391207">
              <w:marLeft w:val="0"/>
              <w:marRight w:val="0"/>
              <w:marTop w:val="0"/>
              <w:marBottom w:val="0"/>
              <w:divBdr>
                <w:top w:val="none" w:sz="0" w:space="0" w:color="auto"/>
                <w:left w:val="none" w:sz="0" w:space="0" w:color="auto"/>
                <w:bottom w:val="none" w:sz="0" w:space="0" w:color="auto"/>
                <w:right w:val="none" w:sz="0" w:space="0" w:color="auto"/>
              </w:divBdr>
              <w:divsChild>
                <w:div w:id="469057953">
                  <w:marLeft w:val="0"/>
                  <w:marRight w:val="0"/>
                  <w:marTop w:val="0"/>
                  <w:marBottom w:val="0"/>
                  <w:divBdr>
                    <w:top w:val="none" w:sz="0" w:space="0" w:color="auto"/>
                    <w:left w:val="none" w:sz="0" w:space="0" w:color="auto"/>
                    <w:bottom w:val="none" w:sz="0" w:space="0" w:color="auto"/>
                    <w:right w:val="none" w:sz="0" w:space="0" w:color="auto"/>
                  </w:divBdr>
                  <w:divsChild>
                    <w:div w:id="12353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7090">
      <w:bodyDiv w:val="1"/>
      <w:marLeft w:val="0"/>
      <w:marRight w:val="0"/>
      <w:marTop w:val="0"/>
      <w:marBottom w:val="0"/>
      <w:divBdr>
        <w:top w:val="none" w:sz="0" w:space="0" w:color="auto"/>
        <w:left w:val="none" w:sz="0" w:space="0" w:color="auto"/>
        <w:bottom w:val="none" w:sz="0" w:space="0" w:color="auto"/>
        <w:right w:val="none" w:sz="0" w:space="0" w:color="auto"/>
      </w:divBdr>
      <w:divsChild>
        <w:div w:id="1313758189">
          <w:marLeft w:val="0"/>
          <w:marRight w:val="0"/>
          <w:marTop w:val="0"/>
          <w:marBottom w:val="0"/>
          <w:divBdr>
            <w:top w:val="none" w:sz="0" w:space="0" w:color="auto"/>
            <w:left w:val="none" w:sz="0" w:space="0" w:color="auto"/>
            <w:bottom w:val="none" w:sz="0" w:space="0" w:color="auto"/>
            <w:right w:val="none" w:sz="0" w:space="0" w:color="auto"/>
          </w:divBdr>
          <w:divsChild>
            <w:div w:id="675964920">
              <w:marLeft w:val="0"/>
              <w:marRight w:val="0"/>
              <w:marTop w:val="0"/>
              <w:marBottom w:val="0"/>
              <w:divBdr>
                <w:top w:val="none" w:sz="0" w:space="0" w:color="auto"/>
                <w:left w:val="none" w:sz="0" w:space="0" w:color="auto"/>
                <w:bottom w:val="none" w:sz="0" w:space="0" w:color="auto"/>
                <w:right w:val="none" w:sz="0" w:space="0" w:color="auto"/>
              </w:divBdr>
              <w:divsChild>
                <w:div w:id="7051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6470">
      <w:bodyDiv w:val="1"/>
      <w:marLeft w:val="0"/>
      <w:marRight w:val="0"/>
      <w:marTop w:val="0"/>
      <w:marBottom w:val="0"/>
      <w:divBdr>
        <w:top w:val="none" w:sz="0" w:space="0" w:color="auto"/>
        <w:left w:val="none" w:sz="0" w:space="0" w:color="auto"/>
        <w:bottom w:val="none" w:sz="0" w:space="0" w:color="auto"/>
        <w:right w:val="none" w:sz="0" w:space="0" w:color="auto"/>
      </w:divBdr>
      <w:divsChild>
        <w:div w:id="514921588">
          <w:marLeft w:val="0"/>
          <w:marRight w:val="0"/>
          <w:marTop w:val="0"/>
          <w:marBottom w:val="0"/>
          <w:divBdr>
            <w:top w:val="none" w:sz="0" w:space="0" w:color="auto"/>
            <w:left w:val="none" w:sz="0" w:space="0" w:color="auto"/>
            <w:bottom w:val="none" w:sz="0" w:space="0" w:color="auto"/>
            <w:right w:val="none" w:sz="0" w:space="0" w:color="auto"/>
          </w:divBdr>
          <w:divsChild>
            <w:div w:id="1785921660">
              <w:marLeft w:val="0"/>
              <w:marRight w:val="0"/>
              <w:marTop w:val="0"/>
              <w:marBottom w:val="0"/>
              <w:divBdr>
                <w:top w:val="none" w:sz="0" w:space="0" w:color="auto"/>
                <w:left w:val="none" w:sz="0" w:space="0" w:color="auto"/>
                <w:bottom w:val="none" w:sz="0" w:space="0" w:color="auto"/>
                <w:right w:val="none" w:sz="0" w:space="0" w:color="auto"/>
              </w:divBdr>
              <w:divsChild>
                <w:div w:id="161051783">
                  <w:marLeft w:val="0"/>
                  <w:marRight w:val="0"/>
                  <w:marTop w:val="0"/>
                  <w:marBottom w:val="0"/>
                  <w:divBdr>
                    <w:top w:val="none" w:sz="0" w:space="0" w:color="auto"/>
                    <w:left w:val="none" w:sz="0" w:space="0" w:color="auto"/>
                    <w:bottom w:val="none" w:sz="0" w:space="0" w:color="auto"/>
                    <w:right w:val="none" w:sz="0" w:space="0" w:color="auto"/>
                  </w:divBdr>
                  <w:divsChild>
                    <w:div w:id="245070964">
                      <w:marLeft w:val="0"/>
                      <w:marRight w:val="0"/>
                      <w:marTop w:val="0"/>
                      <w:marBottom w:val="0"/>
                      <w:divBdr>
                        <w:top w:val="none" w:sz="0" w:space="0" w:color="auto"/>
                        <w:left w:val="none" w:sz="0" w:space="0" w:color="auto"/>
                        <w:bottom w:val="none" w:sz="0" w:space="0" w:color="auto"/>
                        <w:right w:val="none" w:sz="0" w:space="0" w:color="auto"/>
                      </w:divBdr>
                    </w:div>
                  </w:divsChild>
                </w:div>
                <w:div w:id="30347080">
                  <w:marLeft w:val="0"/>
                  <w:marRight w:val="0"/>
                  <w:marTop w:val="0"/>
                  <w:marBottom w:val="0"/>
                  <w:divBdr>
                    <w:top w:val="none" w:sz="0" w:space="0" w:color="auto"/>
                    <w:left w:val="none" w:sz="0" w:space="0" w:color="auto"/>
                    <w:bottom w:val="none" w:sz="0" w:space="0" w:color="auto"/>
                    <w:right w:val="none" w:sz="0" w:space="0" w:color="auto"/>
                  </w:divBdr>
                  <w:divsChild>
                    <w:div w:id="454175667">
                      <w:marLeft w:val="0"/>
                      <w:marRight w:val="0"/>
                      <w:marTop w:val="0"/>
                      <w:marBottom w:val="0"/>
                      <w:divBdr>
                        <w:top w:val="none" w:sz="0" w:space="0" w:color="auto"/>
                        <w:left w:val="none" w:sz="0" w:space="0" w:color="auto"/>
                        <w:bottom w:val="none" w:sz="0" w:space="0" w:color="auto"/>
                        <w:right w:val="none" w:sz="0" w:space="0" w:color="auto"/>
                      </w:divBdr>
                    </w:div>
                  </w:divsChild>
                </w:div>
                <w:div w:id="1089154233">
                  <w:marLeft w:val="0"/>
                  <w:marRight w:val="0"/>
                  <w:marTop w:val="0"/>
                  <w:marBottom w:val="0"/>
                  <w:divBdr>
                    <w:top w:val="none" w:sz="0" w:space="0" w:color="auto"/>
                    <w:left w:val="none" w:sz="0" w:space="0" w:color="auto"/>
                    <w:bottom w:val="none" w:sz="0" w:space="0" w:color="auto"/>
                    <w:right w:val="none" w:sz="0" w:space="0" w:color="auto"/>
                  </w:divBdr>
                  <w:divsChild>
                    <w:div w:id="1108618698">
                      <w:marLeft w:val="0"/>
                      <w:marRight w:val="0"/>
                      <w:marTop w:val="0"/>
                      <w:marBottom w:val="0"/>
                      <w:divBdr>
                        <w:top w:val="none" w:sz="0" w:space="0" w:color="auto"/>
                        <w:left w:val="none" w:sz="0" w:space="0" w:color="auto"/>
                        <w:bottom w:val="none" w:sz="0" w:space="0" w:color="auto"/>
                        <w:right w:val="none" w:sz="0" w:space="0" w:color="auto"/>
                      </w:divBdr>
                    </w:div>
                  </w:divsChild>
                </w:div>
                <w:div w:id="1930507365">
                  <w:marLeft w:val="0"/>
                  <w:marRight w:val="0"/>
                  <w:marTop w:val="0"/>
                  <w:marBottom w:val="0"/>
                  <w:divBdr>
                    <w:top w:val="none" w:sz="0" w:space="0" w:color="auto"/>
                    <w:left w:val="none" w:sz="0" w:space="0" w:color="auto"/>
                    <w:bottom w:val="none" w:sz="0" w:space="0" w:color="auto"/>
                    <w:right w:val="none" w:sz="0" w:space="0" w:color="auto"/>
                  </w:divBdr>
                  <w:divsChild>
                    <w:div w:id="1457455117">
                      <w:marLeft w:val="0"/>
                      <w:marRight w:val="0"/>
                      <w:marTop w:val="0"/>
                      <w:marBottom w:val="0"/>
                      <w:divBdr>
                        <w:top w:val="none" w:sz="0" w:space="0" w:color="auto"/>
                        <w:left w:val="none" w:sz="0" w:space="0" w:color="auto"/>
                        <w:bottom w:val="none" w:sz="0" w:space="0" w:color="auto"/>
                        <w:right w:val="none" w:sz="0" w:space="0" w:color="auto"/>
                      </w:divBdr>
                    </w:div>
                  </w:divsChild>
                </w:div>
                <w:div w:id="528297922">
                  <w:marLeft w:val="0"/>
                  <w:marRight w:val="0"/>
                  <w:marTop w:val="0"/>
                  <w:marBottom w:val="0"/>
                  <w:divBdr>
                    <w:top w:val="none" w:sz="0" w:space="0" w:color="auto"/>
                    <w:left w:val="none" w:sz="0" w:space="0" w:color="auto"/>
                    <w:bottom w:val="none" w:sz="0" w:space="0" w:color="auto"/>
                    <w:right w:val="none" w:sz="0" w:space="0" w:color="auto"/>
                  </w:divBdr>
                  <w:divsChild>
                    <w:div w:id="782265859">
                      <w:marLeft w:val="0"/>
                      <w:marRight w:val="0"/>
                      <w:marTop w:val="0"/>
                      <w:marBottom w:val="0"/>
                      <w:divBdr>
                        <w:top w:val="none" w:sz="0" w:space="0" w:color="auto"/>
                        <w:left w:val="none" w:sz="0" w:space="0" w:color="auto"/>
                        <w:bottom w:val="none" w:sz="0" w:space="0" w:color="auto"/>
                        <w:right w:val="none" w:sz="0" w:space="0" w:color="auto"/>
                      </w:divBdr>
                    </w:div>
                  </w:divsChild>
                </w:div>
                <w:div w:id="2075227632">
                  <w:marLeft w:val="0"/>
                  <w:marRight w:val="0"/>
                  <w:marTop w:val="0"/>
                  <w:marBottom w:val="0"/>
                  <w:divBdr>
                    <w:top w:val="none" w:sz="0" w:space="0" w:color="auto"/>
                    <w:left w:val="none" w:sz="0" w:space="0" w:color="auto"/>
                    <w:bottom w:val="none" w:sz="0" w:space="0" w:color="auto"/>
                    <w:right w:val="none" w:sz="0" w:space="0" w:color="auto"/>
                  </w:divBdr>
                  <w:divsChild>
                    <w:div w:id="868176628">
                      <w:marLeft w:val="0"/>
                      <w:marRight w:val="0"/>
                      <w:marTop w:val="0"/>
                      <w:marBottom w:val="0"/>
                      <w:divBdr>
                        <w:top w:val="none" w:sz="0" w:space="0" w:color="auto"/>
                        <w:left w:val="none" w:sz="0" w:space="0" w:color="auto"/>
                        <w:bottom w:val="none" w:sz="0" w:space="0" w:color="auto"/>
                        <w:right w:val="none" w:sz="0" w:space="0" w:color="auto"/>
                      </w:divBdr>
                    </w:div>
                  </w:divsChild>
                </w:div>
                <w:div w:id="831726714">
                  <w:marLeft w:val="0"/>
                  <w:marRight w:val="0"/>
                  <w:marTop w:val="0"/>
                  <w:marBottom w:val="0"/>
                  <w:divBdr>
                    <w:top w:val="none" w:sz="0" w:space="0" w:color="auto"/>
                    <w:left w:val="none" w:sz="0" w:space="0" w:color="auto"/>
                    <w:bottom w:val="none" w:sz="0" w:space="0" w:color="auto"/>
                    <w:right w:val="none" w:sz="0" w:space="0" w:color="auto"/>
                  </w:divBdr>
                  <w:divsChild>
                    <w:div w:id="5917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3373">
      <w:bodyDiv w:val="1"/>
      <w:marLeft w:val="0"/>
      <w:marRight w:val="0"/>
      <w:marTop w:val="0"/>
      <w:marBottom w:val="0"/>
      <w:divBdr>
        <w:top w:val="none" w:sz="0" w:space="0" w:color="auto"/>
        <w:left w:val="none" w:sz="0" w:space="0" w:color="auto"/>
        <w:bottom w:val="none" w:sz="0" w:space="0" w:color="auto"/>
        <w:right w:val="none" w:sz="0" w:space="0" w:color="auto"/>
      </w:divBdr>
      <w:divsChild>
        <w:div w:id="822164913">
          <w:marLeft w:val="0"/>
          <w:marRight w:val="0"/>
          <w:marTop w:val="0"/>
          <w:marBottom w:val="0"/>
          <w:divBdr>
            <w:top w:val="none" w:sz="0" w:space="0" w:color="auto"/>
            <w:left w:val="none" w:sz="0" w:space="0" w:color="auto"/>
            <w:bottom w:val="none" w:sz="0" w:space="0" w:color="auto"/>
            <w:right w:val="none" w:sz="0" w:space="0" w:color="auto"/>
          </w:divBdr>
          <w:divsChild>
            <w:div w:id="1204100453">
              <w:marLeft w:val="0"/>
              <w:marRight w:val="0"/>
              <w:marTop w:val="0"/>
              <w:marBottom w:val="0"/>
              <w:divBdr>
                <w:top w:val="none" w:sz="0" w:space="0" w:color="auto"/>
                <w:left w:val="none" w:sz="0" w:space="0" w:color="auto"/>
                <w:bottom w:val="none" w:sz="0" w:space="0" w:color="auto"/>
                <w:right w:val="none" w:sz="0" w:space="0" w:color="auto"/>
              </w:divBdr>
              <w:divsChild>
                <w:div w:id="14161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1050">
      <w:bodyDiv w:val="1"/>
      <w:marLeft w:val="0"/>
      <w:marRight w:val="0"/>
      <w:marTop w:val="0"/>
      <w:marBottom w:val="0"/>
      <w:divBdr>
        <w:top w:val="none" w:sz="0" w:space="0" w:color="auto"/>
        <w:left w:val="none" w:sz="0" w:space="0" w:color="auto"/>
        <w:bottom w:val="none" w:sz="0" w:space="0" w:color="auto"/>
        <w:right w:val="none" w:sz="0" w:space="0" w:color="auto"/>
      </w:divBdr>
      <w:divsChild>
        <w:div w:id="684400181">
          <w:marLeft w:val="0"/>
          <w:marRight w:val="0"/>
          <w:marTop w:val="0"/>
          <w:marBottom w:val="0"/>
          <w:divBdr>
            <w:top w:val="none" w:sz="0" w:space="0" w:color="auto"/>
            <w:left w:val="none" w:sz="0" w:space="0" w:color="auto"/>
            <w:bottom w:val="none" w:sz="0" w:space="0" w:color="auto"/>
            <w:right w:val="none" w:sz="0" w:space="0" w:color="auto"/>
          </w:divBdr>
          <w:divsChild>
            <w:div w:id="862207131">
              <w:marLeft w:val="0"/>
              <w:marRight w:val="0"/>
              <w:marTop w:val="0"/>
              <w:marBottom w:val="0"/>
              <w:divBdr>
                <w:top w:val="none" w:sz="0" w:space="0" w:color="auto"/>
                <w:left w:val="none" w:sz="0" w:space="0" w:color="auto"/>
                <w:bottom w:val="none" w:sz="0" w:space="0" w:color="auto"/>
                <w:right w:val="none" w:sz="0" w:space="0" w:color="auto"/>
              </w:divBdr>
              <w:divsChild>
                <w:div w:id="1943143879">
                  <w:marLeft w:val="0"/>
                  <w:marRight w:val="0"/>
                  <w:marTop w:val="0"/>
                  <w:marBottom w:val="0"/>
                  <w:divBdr>
                    <w:top w:val="none" w:sz="0" w:space="0" w:color="auto"/>
                    <w:left w:val="none" w:sz="0" w:space="0" w:color="auto"/>
                    <w:bottom w:val="none" w:sz="0" w:space="0" w:color="auto"/>
                    <w:right w:val="none" w:sz="0" w:space="0" w:color="auto"/>
                  </w:divBdr>
                  <w:divsChild>
                    <w:div w:id="15582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2205">
      <w:bodyDiv w:val="1"/>
      <w:marLeft w:val="0"/>
      <w:marRight w:val="0"/>
      <w:marTop w:val="0"/>
      <w:marBottom w:val="0"/>
      <w:divBdr>
        <w:top w:val="none" w:sz="0" w:space="0" w:color="auto"/>
        <w:left w:val="none" w:sz="0" w:space="0" w:color="auto"/>
        <w:bottom w:val="none" w:sz="0" w:space="0" w:color="auto"/>
        <w:right w:val="none" w:sz="0" w:space="0" w:color="auto"/>
      </w:divBdr>
      <w:divsChild>
        <w:div w:id="652023909">
          <w:marLeft w:val="0"/>
          <w:marRight w:val="0"/>
          <w:marTop w:val="0"/>
          <w:marBottom w:val="0"/>
          <w:divBdr>
            <w:top w:val="none" w:sz="0" w:space="0" w:color="auto"/>
            <w:left w:val="none" w:sz="0" w:space="0" w:color="auto"/>
            <w:bottom w:val="none" w:sz="0" w:space="0" w:color="auto"/>
            <w:right w:val="none" w:sz="0" w:space="0" w:color="auto"/>
          </w:divBdr>
          <w:divsChild>
            <w:div w:id="574122693">
              <w:marLeft w:val="0"/>
              <w:marRight w:val="0"/>
              <w:marTop w:val="0"/>
              <w:marBottom w:val="0"/>
              <w:divBdr>
                <w:top w:val="none" w:sz="0" w:space="0" w:color="auto"/>
                <w:left w:val="none" w:sz="0" w:space="0" w:color="auto"/>
                <w:bottom w:val="none" w:sz="0" w:space="0" w:color="auto"/>
                <w:right w:val="none" w:sz="0" w:space="0" w:color="auto"/>
              </w:divBdr>
              <w:divsChild>
                <w:div w:id="109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942">
      <w:bodyDiv w:val="1"/>
      <w:marLeft w:val="0"/>
      <w:marRight w:val="0"/>
      <w:marTop w:val="0"/>
      <w:marBottom w:val="0"/>
      <w:divBdr>
        <w:top w:val="none" w:sz="0" w:space="0" w:color="auto"/>
        <w:left w:val="none" w:sz="0" w:space="0" w:color="auto"/>
        <w:bottom w:val="none" w:sz="0" w:space="0" w:color="auto"/>
        <w:right w:val="none" w:sz="0" w:space="0" w:color="auto"/>
      </w:divBdr>
      <w:divsChild>
        <w:div w:id="576281873">
          <w:marLeft w:val="0"/>
          <w:marRight w:val="0"/>
          <w:marTop w:val="0"/>
          <w:marBottom w:val="0"/>
          <w:divBdr>
            <w:top w:val="none" w:sz="0" w:space="0" w:color="auto"/>
            <w:left w:val="none" w:sz="0" w:space="0" w:color="auto"/>
            <w:bottom w:val="none" w:sz="0" w:space="0" w:color="auto"/>
            <w:right w:val="none" w:sz="0" w:space="0" w:color="auto"/>
          </w:divBdr>
          <w:divsChild>
            <w:div w:id="2038043860">
              <w:marLeft w:val="0"/>
              <w:marRight w:val="0"/>
              <w:marTop w:val="0"/>
              <w:marBottom w:val="0"/>
              <w:divBdr>
                <w:top w:val="none" w:sz="0" w:space="0" w:color="auto"/>
                <w:left w:val="none" w:sz="0" w:space="0" w:color="auto"/>
                <w:bottom w:val="none" w:sz="0" w:space="0" w:color="auto"/>
                <w:right w:val="none" w:sz="0" w:space="0" w:color="auto"/>
              </w:divBdr>
              <w:divsChild>
                <w:div w:id="845487137">
                  <w:marLeft w:val="0"/>
                  <w:marRight w:val="0"/>
                  <w:marTop w:val="0"/>
                  <w:marBottom w:val="0"/>
                  <w:divBdr>
                    <w:top w:val="none" w:sz="0" w:space="0" w:color="auto"/>
                    <w:left w:val="none" w:sz="0" w:space="0" w:color="auto"/>
                    <w:bottom w:val="none" w:sz="0" w:space="0" w:color="auto"/>
                    <w:right w:val="none" w:sz="0" w:space="0" w:color="auto"/>
                  </w:divBdr>
                  <w:divsChild>
                    <w:div w:id="540433936">
                      <w:marLeft w:val="0"/>
                      <w:marRight w:val="0"/>
                      <w:marTop w:val="0"/>
                      <w:marBottom w:val="0"/>
                      <w:divBdr>
                        <w:top w:val="none" w:sz="0" w:space="0" w:color="auto"/>
                        <w:left w:val="none" w:sz="0" w:space="0" w:color="auto"/>
                        <w:bottom w:val="none" w:sz="0" w:space="0" w:color="auto"/>
                        <w:right w:val="none" w:sz="0" w:space="0" w:color="auto"/>
                      </w:divBdr>
                    </w:div>
                  </w:divsChild>
                </w:div>
                <w:div w:id="238441822">
                  <w:marLeft w:val="0"/>
                  <w:marRight w:val="0"/>
                  <w:marTop w:val="0"/>
                  <w:marBottom w:val="0"/>
                  <w:divBdr>
                    <w:top w:val="none" w:sz="0" w:space="0" w:color="auto"/>
                    <w:left w:val="none" w:sz="0" w:space="0" w:color="auto"/>
                    <w:bottom w:val="none" w:sz="0" w:space="0" w:color="auto"/>
                    <w:right w:val="none" w:sz="0" w:space="0" w:color="auto"/>
                  </w:divBdr>
                  <w:divsChild>
                    <w:div w:id="791435414">
                      <w:marLeft w:val="0"/>
                      <w:marRight w:val="0"/>
                      <w:marTop w:val="0"/>
                      <w:marBottom w:val="0"/>
                      <w:divBdr>
                        <w:top w:val="none" w:sz="0" w:space="0" w:color="auto"/>
                        <w:left w:val="none" w:sz="0" w:space="0" w:color="auto"/>
                        <w:bottom w:val="none" w:sz="0" w:space="0" w:color="auto"/>
                        <w:right w:val="none" w:sz="0" w:space="0" w:color="auto"/>
                      </w:divBdr>
                    </w:div>
                  </w:divsChild>
                </w:div>
                <w:div w:id="1215311951">
                  <w:marLeft w:val="0"/>
                  <w:marRight w:val="0"/>
                  <w:marTop w:val="0"/>
                  <w:marBottom w:val="0"/>
                  <w:divBdr>
                    <w:top w:val="none" w:sz="0" w:space="0" w:color="auto"/>
                    <w:left w:val="none" w:sz="0" w:space="0" w:color="auto"/>
                    <w:bottom w:val="none" w:sz="0" w:space="0" w:color="auto"/>
                    <w:right w:val="none" w:sz="0" w:space="0" w:color="auto"/>
                  </w:divBdr>
                  <w:divsChild>
                    <w:div w:id="319042332">
                      <w:marLeft w:val="0"/>
                      <w:marRight w:val="0"/>
                      <w:marTop w:val="0"/>
                      <w:marBottom w:val="0"/>
                      <w:divBdr>
                        <w:top w:val="none" w:sz="0" w:space="0" w:color="auto"/>
                        <w:left w:val="none" w:sz="0" w:space="0" w:color="auto"/>
                        <w:bottom w:val="none" w:sz="0" w:space="0" w:color="auto"/>
                        <w:right w:val="none" w:sz="0" w:space="0" w:color="auto"/>
                      </w:divBdr>
                    </w:div>
                  </w:divsChild>
                </w:div>
                <w:div w:id="59208420">
                  <w:marLeft w:val="0"/>
                  <w:marRight w:val="0"/>
                  <w:marTop w:val="0"/>
                  <w:marBottom w:val="0"/>
                  <w:divBdr>
                    <w:top w:val="none" w:sz="0" w:space="0" w:color="auto"/>
                    <w:left w:val="none" w:sz="0" w:space="0" w:color="auto"/>
                    <w:bottom w:val="none" w:sz="0" w:space="0" w:color="auto"/>
                    <w:right w:val="none" w:sz="0" w:space="0" w:color="auto"/>
                  </w:divBdr>
                  <w:divsChild>
                    <w:div w:id="1588660685">
                      <w:marLeft w:val="0"/>
                      <w:marRight w:val="0"/>
                      <w:marTop w:val="0"/>
                      <w:marBottom w:val="0"/>
                      <w:divBdr>
                        <w:top w:val="none" w:sz="0" w:space="0" w:color="auto"/>
                        <w:left w:val="none" w:sz="0" w:space="0" w:color="auto"/>
                        <w:bottom w:val="none" w:sz="0" w:space="0" w:color="auto"/>
                        <w:right w:val="none" w:sz="0" w:space="0" w:color="auto"/>
                      </w:divBdr>
                    </w:div>
                  </w:divsChild>
                </w:div>
                <w:div w:id="93328714">
                  <w:marLeft w:val="0"/>
                  <w:marRight w:val="0"/>
                  <w:marTop w:val="0"/>
                  <w:marBottom w:val="0"/>
                  <w:divBdr>
                    <w:top w:val="none" w:sz="0" w:space="0" w:color="auto"/>
                    <w:left w:val="none" w:sz="0" w:space="0" w:color="auto"/>
                    <w:bottom w:val="none" w:sz="0" w:space="0" w:color="auto"/>
                    <w:right w:val="none" w:sz="0" w:space="0" w:color="auto"/>
                  </w:divBdr>
                  <w:divsChild>
                    <w:div w:id="1254899726">
                      <w:marLeft w:val="0"/>
                      <w:marRight w:val="0"/>
                      <w:marTop w:val="0"/>
                      <w:marBottom w:val="0"/>
                      <w:divBdr>
                        <w:top w:val="none" w:sz="0" w:space="0" w:color="auto"/>
                        <w:left w:val="none" w:sz="0" w:space="0" w:color="auto"/>
                        <w:bottom w:val="none" w:sz="0" w:space="0" w:color="auto"/>
                        <w:right w:val="none" w:sz="0" w:space="0" w:color="auto"/>
                      </w:divBdr>
                    </w:div>
                  </w:divsChild>
                </w:div>
                <w:div w:id="100807590">
                  <w:marLeft w:val="0"/>
                  <w:marRight w:val="0"/>
                  <w:marTop w:val="0"/>
                  <w:marBottom w:val="0"/>
                  <w:divBdr>
                    <w:top w:val="none" w:sz="0" w:space="0" w:color="auto"/>
                    <w:left w:val="none" w:sz="0" w:space="0" w:color="auto"/>
                    <w:bottom w:val="none" w:sz="0" w:space="0" w:color="auto"/>
                    <w:right w:val="none" w:sz="0" w:space="0" w:color="auto"/>
                  </w:divBdr>
                  <w:divsChild>
                    <w:div w:id="11541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8899">
      <w:bodyDiv w:val="1"/>
      <w:marLeft w:val="0"/>
      <w:marRight w:val="0"/>
      <w:marTop w:val="0"/>
      <w:marBottom w:val="0"/>
      <w:divBdr>
        <w:top w:val="none" w:sz="0" w:space="0" w:color="auto"/>
        <w:left w:val="none" w:sz="0" w:space="0" w:color="auto"/>
        <w:bottom w:val="none" w:sz="0" w:space="0" w:color="auto"/>
        <w:right w:val="none" w:sz="0" w:space="0" w:color="auto"/>
      </w:divBdr>
      <w:divsChild>
        <w:div w:id="1086152546">
          <w:marLeft w:val="0"/>
          <w:marRight w:val="0"/>
          <w:marTop w:val="0"/>
          <w:marBottom w:val="0"/>
          <w:divBdr>
            <w:top w:val="none" w:sz="0" w:space="0" w:color="auto"/>
            <w:left w:val="none" w:sz="0" w:space="0" w:color="auto"/>
            <w:bottom w:val="none" w:sz="0" w:space="0" w:color="auto"/>
            <w:right w:val="none" w:sz="0" w:space="0" w:color="auto"/>
          </w:divBdr>
          <w:divsChild>
            <w:div w:id="1956060827">
              <w:marLeft w:val="0"/>
              <w:marRight w:val="0"/>
              <w:marTop w:val="0"/>
              <w:marBottom w:val="0"/>
              <w:divBdr>
                <w:top w:val="none" w:sz="0" w:space="0" w:color="auto"/>
                <w:left w:val="none" w:sz="0" w:space="0" w:color="auto"/>
                <w:bottom w:val="none" w:sz="0" w:space="0" w:color="auto"/>
                <w:right w:val="none" w:sz="0" w:space="0" w:color="auto"/>
              </w:divBdr>
              <w:divsChild>
                <w:div w:id="119996641">
                  <w:marLeft w:val="0"/>
                  <w:marRight w:val="0"/>
                  <w:marTop w:val="0"/>
                  <w:marBottom w:val="0"/>
                  <w:divBdr>
                    <w:top w:val="none" w:sz="0" w:space="0" w:color="auto"/>
                    <w:left w:val="none" w:sz="0" w:space="0" w:color="auto"/>
                    <w:bottom w:val="none" w:sz="0" w:space="0" w:color="auto"/>
                    <w:right w:val="none" w:sz="0" w:space="0" w:color="auto"/>
                  </w:divBdr>
                  <w:divsChild>
                    <w:div w:id="906038093">
                      <w:marLeft w:val="0"/>
                      <w:marRight w:val="0"/>
                      <w:marTop w:val="0"/>
                      <w:marBottom w:val="0"/>
                      <w:divBdr>
                        <w:top w:val="none" w:sz="0" w:space="0" w:color="auto"/>
                        <w:left w:val="none" w:sz="0" w:space="0" w:color="auto"/>
                        <w:bottom w:val="none" w:sz="0" w:space="0" w:color="auto"/>
                        <w:right w:val="none" w:sz="0" w:space="0" w:color="auto"/>
                      </w:divBdr>
                    </w:div>
                  </w:divsChild>
                </w:div>
                <w:div w:id="1300300966">
                  <w:marLeft w:val="0"/>
                  <w:marRight w:val="0"/>
                  <w:marTop w:val="0"/>
                  <w:marBottom w:val="0"/>
                  <w:divBdr>
                    <w:top w:val="none" w:sz="0" w:space="0" w:color="auto"/>
                    <w:left w:val="none" w:sz="0" w:space="0" w:color="auto"/>
                    <w:bottom w:val="none" w:sz="0" w:space="0" w:color="auto"/>
                    <w:right w:val="none" w:sz="0" w:space="0" w:color="auto"/>
                  </w:divBdr>
                  <w:divsChild>
                    <w:div w:id="1195581317">
                      <w:marLeft w:val="0"/>
                      <w:marRight w:val="0"/>
                      <w:marTop w:val="0"/>
                      <w:marBottom w:val="0"/>
                      <w:divBdr>
                        <w:top w:val="none" w:sz="0" w:space="0" w:color="auto"/>
                        <w:left w:val="none" w:sz="0" w:space="0" w:color="auto"/>
                        <w:bottom w:val="none" w:sz="0" w:space="0" w:color="auto"/>
                        <w:right w:val="none" w:sz="0" w:space="0" w:color="auto"/>
                      </w:divBdr>
                    </w:div>
                  </w:divsChild>
                </w:div>
                <w:div w:id="189954886">
                  <w:marLeft w:val="0"/>
                  <w:marRight w:val="0"/>
                  <w:marTop w:val="0"/>
                  <w:marBottom w:val="0"/>
                  <w:divBdr>
                    <w:top w:val="none" w:sz="0" w:space="0" w:color="auto"/>
                    <w:left w:val="none" w:sz="0" w:space="0" w:color="auto"/>
                    <w:bottom w:val="none" w:sz="0" w:space="0" w:color="auto"/>
                    <w:right w:val="none" w:sz="0" w:space="0" w:color="auto"/>
                  </w:divBdr>
                  <w:divsChild>
                    <w:div w:id="1771898754">
                      <w:marLeft w:val="0"/>
                      <w:marRight w:val="0"/>
                      <w:marTop w:val="0"/>
                      <w:marBottom w:val="0"/>
                      <w:divBdr>
                        <w:top w:val="none" w:sz="0" w:space="0" w:color="auto"/>
                        <w:left w:val="none" w:sz="0" w:space="0" w:color="auto"/>
                        <w:bottom w:val="none" w:sz="0" w:space="0" w:color="auto"/>
                        <w:right w:val="none" w:sz="0" w:space="0" w:color="auto"/>
                      </w:divBdr>
                    </w:div>
                  </w:divsChild>
                </w:div>
                <w:div w:id="1721633635">
                  <w:marLeft w:val="0"/>
                  <w:marRight w:val="0"/>
                  <w:marTop w:val="0"/>
                  <w:marBottom w:val="0"/>
                  <w:divBdr>
                    <w:top w:val="none" w:sz="0" w:space="0" w:color="auto"/>
                    <w:left w:val="none" w:sz="0" w:space="0" w:color="auto"/>
                    <w:bottom w:val="none" w:sz="0" w:space="0" w:color="auto"/>
                    <w:right w:val="none" w:sz="0" w:space="0" w:color="auto"/>
                  </w:divBdr>
                  <w:divsChild>
                    <w:div w:id="1603490271">
                      <w:marLeft w:val="0"/>
                      <w:marRight w:val="0"/>
                      <w:marTop w:val="0"/>
                      <w:marBottom w:val="0"/>
                      <w:divBdr>
                        <w:top w:val="none" w:sz="0" w:space="0" w:color="auto"/>
                        <w:left w:val="none" w:sz="0" w:space="0" w:color="auto"/>
                        <w:bottom w:val="none" w:sz="0" w:space="0" w:color="auto"/>
                        <w:right w:val="none" w:sz="0" w:space="0" w:color="auto"/>
                      </w:divBdr>
                    </w:div>
                  </w:divsChild>
                </w:div>
                <w:div w:id="1708413098">
                  <w:marLeft w:val="0"/>
                  <w:marRight w:val="0"/>
                  <w:marTop w:val="0"/>
                  <w:marBottom w:val="0"/>
                  <w:divBdr>
                    <w:top w:val="none" w:sz="0" w:space="0" w:color="auto"/>
                    <w:left w:val="none" w:sz="0" w:space="0" w:color="auto"/>
                    <w:bottom w:val="none" w:sz="0" w:space="0" w:color="auto"/>
                    <w:right w:val="none" w:sz="0" w:space="0" w:color="auto"/>
                  </w:divBdr>
                  <w:divsChild>
                    <w:div w:id="1478495896">
                      <w:marLeft w:val="0"/>
                      <w:marRight w:val="0"/>
                      <w:marTop w:val="0"/>
                      <w:marBottom w:val="0"/>
                      <w:divBdr>
                        <w:top w:val="none" w:sz="0" w:space="0" w:color="auto"/>
                        <w:left w:val="none" w:sz="0" w:space="0" w:color="auto"/>
                        <w:bottom w:val="none" w:sz="0" w:space="0" w:color="auto"/>
                        <w:right w:val="none" w:sz="0" w:space="0" w:color="auto"/>
                      </w:divBdr>
                    </w:div>
                  </w:divsChild>
                </w:div>
                <w:div w:id="1240482244">
                  <w:marLeft w:val="0"/>
                  <w:marRight w:val="0"/>
                  <w:marTop w:val="0"/>
                  <w:marBottom w:val="0"/>
                  <w:divBdr>
                    <w:top w:val="none" w:sz="0" w:space="0" w:color="auto"/>
                    <w:left w:val="none" w:sz="0" w:space="0" w:color="auto"/>
                    <w:bottom w:val="none" w:sz="0" w:space="0" w:color="auto"/>
                    <w:right w:val="none" w:sz="0" w:space="0" w:color="auto"/>
                  </w:divBdr>
                  <w:divsChild>
                    <w:div w:id="489101836">
                      <w:marLeft w:val="0"/>
                      <w:marRight w:val="0"/>
                      <w:marTop w:val="0"/>
                      <w:marBottom w:val="0"/>
                      <w:divBdr>
                        <w:top w:val="none" w:sz="0" w:space="0" w:color="auto"/>
                        <w:left w:val="none" w:sz="0" w:space="0" w:color="auto"/>
                        <w:bottom w:val="none" w:sz="0" w:space="0" w:color="auto"/>
                        <w:right w:val="none" w:sz="0" w:space="0" w:color="auto"/>
                      </w:divBdr>
                    </w:div>
                  </w:divsChild>
                </w:div>
                <w:div w:id="1809320657">
                  <w:marLeft w:val="0"/>
                  <w:marRight w:val="0"/>
                  <w:marTop w:val="0"/>
                  <w:marBottom w:val="0"/>
                  <w:divBdr>
                    <w:top w:val="none" w:sz="0" w:space="0" w:color="auto"/>
                    <w:left w:val="none" w:sz="0" w:space="0" w:color="auto"/>
                    <w:bottom w:val="none" w:sz="0" w:space="0" w:color="auto"/>
                    <w:right w:val="none" w:sz="0" w:space="0" w:color="auto"/>
                  </w:divBdr>
                  <w:divsChild>
                    <w:div w:id="7066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151">
      <w:bodyDiv w:val="1"/>
      <w:marLeft w:val="0"/>
      <w:marRight w:val="0"/>
      <w:marTop w:val="0"/>
      <w:marBottom w:val="0"/>
      <w:divBdr>
        <w:top w:val="none" w:sz="0" w:space="0" w:color="auto"/>
        <w:left w:val="none" w:sz="0" w:space="0" w:color="auto"/>
        <w:bottom w:val="none" w:sz="0" w:space="0" w:color="auto"/>
        <w:right w:val="none" w:sz="0" w:space="0" w:color="auto"/>
      </w:divBdr>
      <w:divsChild>
        <w:div w:id="74597724">
          <w:marLeft w:val="0"/>
          <w:marRight w:val="0"/>
          <w:marTop w:val="0"/>
          <w:marBottom w:val="0"/>
          <w:divBdr>
            <w:top w:val="none" w:sz="0" w:space="0" w:color="auto"/>
            <w:left w:val="none" w:sz="0" w:space="0" w:color="auto"/>
            <w:bottom w:val="none" w:sz="0" w:space="0" w:color="auto"/>
            <w:right w:val="none" w:sz="0" w:space="0" w:color="auto"/>
          </w:divBdr>
          <w:divsChild>
            <w:div w:id="577449480">
              <w:marLeft w:val="0"/>
              <w:marRight w:val="0"/>
              <w:marTop w:val="0"/>
              <w:marBottom w:val="0"/>
              <w:divBdr>
                <w:top w:val="none" w:sz="0" w:space="0" w:color="auto"/>
                <w:left w:val="none" w:sz="0" w:space="0" w:color="auto"/>
                <w:bottom w:val="none" w:sz="0" w:space="0" w:color="auto"/>
                <w:right w:val="none" w:sz="0" w:space="0" w:color="auto"/>
              </w:divBdr>
              <w:divsChild>
                <w:div w:id="248782104">
                  <w:marLeft w:val="0"/>
                  <w:marRight w:val="0"/>
                  <w:marTop w:val="0"/>
                  <w:marBottom w:val="0"/>
                  <w:divBdr>
                    <w:top w:val="none" w:sz="0" w:space="0" w:color="auto"/>
                    <w:left w:val="none" w:sz="0" w:space="0" w:color="auto"/>
                    <w:bottom w:val="none" w:sz="0" w:space="0" w:color="auto"/>
                    <w:right w:val="none" w:sz="0" w:space="0" w:color="auto"/>
                  </w:divBdr>
                  <w:divsChild>
                    <w:div w:id="1842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Schmidt</dc:creator>
  <cp:keywords/>
  <dc:description/>
  <cp:lastModifiedBy>Benjamin Schmidt</cp:lastModifiedBy>
  <cp:revision>7</cp:revision>
  <dcterms:created xsi:type="dcterms:W3CDTF">2022-06-01T08:41:00Z</dcterms:created>
  <dcterms:modified xsi:type="dcterms:W3CDTF">2022-06-30T19:19:00Z</dcterms:modified>
</cp:coreProperties>
</file>