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94"/>
        <w:gridCol w:w="2820"/>
        <w:gridCol w:w="2820"/>
        <w:gridCol w:w="2821"/>
        <w:gridCol w:w="2622"/>
        <w:gridCol w:w="2623"/>
        <w:gridCol w:w="567"/>
      </w:tblGrid>
      <w:tr w:rsidR="00451139" w14:paraId="7FA506FD" w14:textId="77777777" w:rsidTr="00E55F8D">
        <w:trPr>
          <w:cantSplit/>
        </w:trPr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6D0F082" w14:textId="0D5C60E1" w:rsidR="00451139" w:rsidRPr="004E52FB" w:rsidRDefault="000F4B35" w:rsidP="009B2A8A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30"/>
              </w:rPr>
              <w:t>B1+</w:t>
            </w:r>
          </w:p>
        </w:tc>
        <w:tc>
          <w:tcPr>
            <w:tcW w:w="4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8A76200" w14:textId="77777777" w:rsidR="00451139" w:rsidRPr="000F3EF2" w:rsidRDefault="00451139" w:rsidP="009B2A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026">
              <w:rPr>
                <w:rFonts w:ascii="Arial" w:hAnsi="Arial" w:cs="Arial"/>
                <w:b/>
                <w:sz w:val="20"/>
                <w:szCs w:val="20"/>
              </w:rPr>
              <w:t>BE</w:t>
            </w:r>
          </w:p>
        </w:tc>
        <w:tc>
          <w:tcPr>
            <w:tcW w:w="8461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8676B60" w14:textId="77777777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3C3">
              <w:rPr>
                <w:rFonts w:ascii="Arial" w:hAnsi="Arial" w:cs="Arial"/>
                <w:b/>
                <w:sz w:val="20"/>
                <w:szCs w:val="20"/>
              </w:rPr>
              <w:t>Sprachliche und kommunikative Kompetenz</w:t>
            </w:r>
          </w:p>
        </w:tc>
        <w:tc>
          <w:tcPr>
            <w:tcW w:w="2622" w:type="dxa"/>
            <w:vMerge w:val="restart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8EFF65" w14:textId="77777777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7DB">
              <w:rPr>
                <w:rFonts w:ascii="Arial" w:hAnsi="Arial" w:cs="Arial"/>
                <w:b/>
                <w:sz w:val="20"/>
                <w:szCs w:val="20"/>
              </w:rPr>
              <w:t>Aufgabenerfüllung/Inhalt</w:t>
            </w:r>
          </w:p>
          <w:p w14:paraId="42E87E0A" w14:textId="77777777" w:rsidR="00451139" w:rsidRDefault="00451139" w:rsidP="009B2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 x 4 BE</w:t>
            </w:r>
            <w:r w:rsidRPr="00E057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23" w:type="dxa"/>
            <w:vMerge w:val="restart"/>
            <w:shd w:val="clear" w:color="auto" w:fill="D9D9D9" w:themeFill="background1" w:themeFillShade="D9"/>
            <w:vAlign w:val="center"/>
          </w:tcPr>
          <w:p w14:paraId="1613D4B5" w14:textId="1FF6A1B8" w:rsidR="00451139" w:rsidRDefault="00E55F8D" w:rsidP="00E55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Technische und gestalterische Umsetzung (</w:t>
            </w:r>
            <w:r w:rsidR="00E722B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x4 BE)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6C380FE3" w14:textId="49ECA21B" w:rsidR="00451139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66888" w14:textId="77777777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026">
              <w:rPr>
                <w:rFonts w:ascii="Arial" w:hAnsi="Arial" w:cs="Arial"/>
                <w:b/>
                <w:sz w:val="20"/>
                <w:szCs w:val="20"/>
              </w:rPr>
              <w:t>BE</w:t>
            </w:r>
          </w:p>
        </w:tc>
      </w:tr>
      <w:tr w:rsidR="00451139" w14:paraId="47D66A65" w14:textId="77777777" w:rsidTr="00E55F8D">
        <w:trPr>
          <w:cantSplit/>
        </w:trPr>
        <w:tc>
          <w:tcPr>
            <w:tcW w:w="860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90A1317" w14:textId="77777777" w:rsidR="00451139" w:rsidRDefault="00451139" w:rsidP="009B2A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4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28B4AE0" w14:textId="77777777" w:rsidR="00451139" w:rsidRPr="000F3EF2" w:rsidRDefault="00451139" w:rsidP="009B2A8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C42E0C" w14:textId="77777777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7DB">
              <w:rPr>
                <w:rFonts w:ascii="Arial" w:hAnsi="Arial" w:cs="Arial"/>
                <w:b/>
                <w:sz w:val="20"/>
                <w:szCs w:val="20"/>
              </w:rPr>
              <w:t>Aussprache/Intonation</w:t>
            </w:r>
          </w:p>
          <w:p w14:paraId="75273E73" w14:textId="77777777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 x 6 BE</w:t>
            </w:r>
            <w:r w:rsidRPr="00E057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3B58A" w14:textId="18F41F02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7DB">
              <w:rPr>
                <w:rFonts w:ascii="Arial" w:hAnsi="Arial" w:cs="Arial"/>
                <w:b/>
                <w:sz w:val="20"/>
                <w:szCs w:val="20"/>
              </w:rPr>
              <w:t>Sprachliche Mittel/</w:t>
            </w:r>
            <w:r w:rsidR="00B372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57DB">
              <w:rPr>
                <w:rFonts w:ascii="Arial" w:hAnsi="Arial" w:cs="Arial"/>
                <w:b/>
                <w:sz w:val="20"/>
                <w:szCs w:val="20"/>
              </w:rPr>
              <w:t>Sprachrichtigkeit</w:t>
            </w:r>
          </w:p>
          <w:p w14:paraId="26A86166" w14:textId="7B00C7A0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722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6 BE</w:t>
            </w:r>
            <w:r w:rsidRPr="00E057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2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4AD600C" w14:textId="7D67FA23" w:rsidR="00451139" w:rsidRPr="008D5F15" w:rsidRDefault="00451139" w:rsidP="009B2A8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4088A">
              <w:rPr>
                <w:rFonts w:ascii="Arial" w:hAnsi="Arial" w:cs="Arial"/>
                <w:b/>
                <w:sz w:val="19"/>
                <w:szCs w:val="19"/>
              </w:rPr>
              <w:t>Gesprächsfähigkeit/</w:t>
            </w:r>
            <w:r w:rsidR="00B3726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94088A">
              <w:rPr>
                <w:rFonts w:ascii="Arial" w:hAnsi="Arial" w:cs="Arial"/>
                <w:b/>
                <w:sz w:val="19"/>
                <w:szCs w:val="19"/>
              </w:rPr>
              <w:t>Strategie</w:t>
            </w:r>
          </w:p>
          <w:p w14:paraId="2A4A659B" w14:textId="127C4CAA" w:rsidR="00451139" w:rsidRPr="00E057DB" w:rsidRDefault="00451139" w:rsidP="009B2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722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6 BE</w:t>
            </w:r>
            <w:r w:rsidRPr="00E057D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28BC76" w14:textId="77777777" w:rsidR="00451139" w:rsidRDefault="00451139" w:rsidP="009B2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F7CF7D" w14:textId="77777777" w:rsidR="00451139" w:rsidRDefault="00451139" w:rsidP="009B2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CD2A37A" w14:textId="11D3D0A4" w:rsidR="00451139" w:rsidRDefault="00451139" w:rsidP="009B2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1139" w14:paraId="79AAD6BB" w14:textId="77777777" w:rsidTr="00E55F8D">
        <w:trPr>
          <w:cantSplit/>
          <w:trHeight w:val="253"/>
        </w:trPr>
        <w:tc>
          <w:tcPr>
            <w:tcW w:w="8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07BC84D4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vMerge w:val="restart"/>
            <w:tcBorders>
              <w:left w:val="nil"/>
            </w:tcBorders>
            <w:vAlign w:val="center"/>
          </w:tcPr>
          <w:p w14:paraId="66406E36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6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vAlign w:val="center"/>
          </w:tcPr>
          <w:p w14:paraId="7D2F35CC" w14:textId="77777777" w:rsidR="000F4B35" w:rsidRDefault="000F4B35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0F4B35">
              <w:rPr>
                <w:rFonts w:ascii="Arial" w:hAnsi="Arial" w:cs="Arial"/>
                <w:sz w:val="18"/>
                <w:szCs w:val="19"/>
              </w:rPr>
              <w:t>sehr gute Verständlichkeit</w:t>
            </w:r>
          </w:p>
          <w:p w14:paraId="7ED84549" w14:textId="02085A2C" w:rsidR="00451139" w:rsidRPr="00BF521A" w:rsidRDefault="000F4B35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0F4B35">
              <w:rPr>
                <w:rFonts w:ascii="Arial" w:hAnsi="Arial" w:cs="Arial"/>
                <w:sz w:val="18"/>
                <w:szCs w:val="19"/>
              </w:rPr>
              <w:t>korrekte Aussprache und Intonation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vAlign w:val="center"/>
          </w:tcPr>
          <w:p w14:paraId="5BF0625F" w14:textId="77777777" w:rsidR="00DD4AB7" w:rsidRPr="00DD4AB7" w:rsidRDefault="00DD4AB7" w:rsidP="00DD4AB7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 xml:space="preserve">in hohem Maße korrekter Gebrauch grammatischer und syntaktischer Strukturen </w:t>
            </w:r>
          </w:p>
          <w:p w14:paraId="3F5FFC35" w14:textId="77777777" w:rsidR="00DD4AB7" w:rsidRPr="00DD4AB7" w:rsidRDefault="00DD4AB7" w:rsidP="00DD4AB7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>breites Repertoire an lexikalischen Mitteln</w:t>
            </w:r>
          </w:p>
          <w:p w14:paraId="3DC6ED21" w14:textId="697818E5" w:rsidR="00451139" w:rsidRPr="006B7962" w:rsidRDefault="00DD4AB7" w:rsidP="00DD4AB7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>abwechslungsreiche, im Ausdruck sehr treffende Gestaltung</w:t>
            </w:r>
          </w:p>
        </w:tc>
        <w:tc>
          <w:tcPr>
            <w:tcW w:w="2821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239F3596" w14:textId="77777777" w:rsidR="002723CE" w:rsidRDefault="002723CE" w:rsidP="002723CE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flexible, auch spontane Interaktion mit den Gesprächspartnern, ggf. unter g</w:t>
            </w:r>
            <w:r>
              <w:rPr>
                <w:rFonts w:ascii="Arial" w:hAnsi="Arial" w:cs="Arial"/>
                <w:sz w:val="18"/>
                <w:szCs w:val="19"/>
              </w:rPr>
              <w:t>e</w:t>
            </w:r>
            <w:r w:rsidRPr="002723CE">
              <w:rPr>
                <w:rFonts w:ascii="Arial" w:hAnsi="Arial" w:cs="Arial"/>
                <w:sz w:val="18"/>
                <w:szCs w:val="19"/>
              </w:rPr>
              <w:t xml:space="preserve">schickter Verwendung geeigneter Strategien </w:t>
            </w:r>
          </w:p>
          <w:p w14:paraId="0D527D23" w14:textId="77777777" w:rsidR="002723CE" w:rsidRDefault="002723CE" w:rsidP="002723CE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gelungenes Eingehen auf die Beiträge der Gesprächspartner</w:t>
            </w:r>
          </w:p>
          <w:p w14:paraId="4D68CF2D" w14:textId="3B036BFC" w:rsidR="00451139" w:rsidRPr="002723CE" w:rsidRDefault="002723CE" w:rsidP="002723CE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 xml:space="preserve"> flüssige Äußerungen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8E0CC63" w14:textId="55320FB4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Aufgabenstellung vol</w:t>
            </w:r>
            <w:r w:rsidR="00442E43">
              <w:rPr>
                <w:rFonts w:ascii="Arial" w:hAnsi="Arial" w:cs="Arial"/>
                <w:sz w:val="18"/>
                <w:szCs w:val="19"/>
              </w:rPr>
              <w:t xml:space="preserve">lumfänglich </w:t>
            </w:r>
            <w:r w:rsidRPr="00BF521A">
              <w:rPr>
                <w:rFonts w:ascii="Arial" w:hAnsi="Arial" w:cs="Arial"/>
                <w:sz w:val="18"/>
                <w:szCs w:val="19"/>
              </w:rPr>
              <w:t>erfüllt</w:t>
            </w:r>
          </w:p>
          <w:p w14:paraId="730DC00A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362D1F">
              <w:rPr>
                <w:rFonts w:ascii="Arial" w:hAnsi="Arial" w:cs="Arial"/>
                <w:spacing w:val="-2"/>
                <w:sz w:val="18"/>
                <w:szCs w:val="19"/>
              </w:rPr>
              <w:t>durchgehend sachgerechte und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ggf. ideenreiche Umsetzung</w:t>
            </w:r>
          </w:p>
          <w:p w14:paraId="718D23CF" w14:textId="222C9300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überzeugende Darstellung bzw. </w:t>
            </w:r>
            <w:r w:rsidR="00442E43">
              <w:rPr>
                <w:rFonts w:ascii="Arial" w:hAnsi="Arial" w:cs="Arial"/>
                <w:sz w:val="18"/>
                <w:szCs w:val="19"/>
              </w:rPr>
              <w:t>Argumentation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</w:tcBorders>
            <w:vAlign w:val="center"/>
          </w:tcPr>
          <w:p w14:paraId="2264B09C" w14:textId="16015D88" w:rsidR="00451139" w:rsidRDefault="00E55F8D" w:rsidP="00E55F8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E55F8D">
              <w:rPr>
                <w:rFonts w:ascii="Arial" w:hAnsi="Arial" w:cs="Arial"/>
                <w:bCs/>
                <w:sz w:val="18"/>
                <w:szCs w:val="18"/>
              </w:rPr>
              <w:t>durchge</w:t>
            </w:r>
            <w:r>
              <w:rPr>
                <w:rFonts w:ascii="Arial" w:hAnsi="Arial" w:cs="Arial"/>
                <w:bCs/>
                <w:sz w:val="18"/>
                <w:szCs w:val="18"/>
              </w:rPr>
              <w:t>hend gute Bild- und Tonqualität</w:t>
            </w:r>
            <w:r w:rsidR="00703AA2">
              <w:rPr>
                <w:rFonts w:ascii="Arial" w:hAnsi="Arial" w:cs="Arial"/>
                <w:bCs/>
                <w:sz w:val="18"/>
                <w:szCs w:val="18"/>
              </w:rPr>
              <w:t>, der Text ist sehr gut verständlich</w:t>
            </w:r>
          </w:p>
          <w:p w14:paraId="11CB1DF4" w14:textId="77777777" w:rsidR="00E55F8D" w:rsidRDefault="00E55F8D" w:rsidP="00E55F8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durchgehend abwechslungsreiche, ideenreiche Gestaltung (Zoom, Effekte,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Hintergrundmusik,  Bildauswahl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…)</w:t>
            </w:r>
          </w:p>
          <w:p w14:paraId="36DBF5E9" w14:textId="4BA96190" w:rsidR="00460AB6" w:rsidRPr="00E55F8D" w:rsidRDefault="00460AB6" w:rsidP="00E55F8D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ggf. Zusammenarbeit in der Gruppe deutlich erkennbar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EA3B6DB" w14:textId="0EDFB2D3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4</w:t>
            </w:r>
          </w:p>
        </w:tc>
      </w:tr>
      <w:tr w:rsidR="00451139" w14:paraId="5B6F4596" w14:textId="77777777" w:rsidTr="00E55F8D">
        <w:trPr>
          <w:cantSplit/>
          <w:trHeight w:val="1148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FCC8B5" w14:textId="37E39A76" w:rsidR="00451139" w:rsidRPr="00FB190F" w:rsidRDefault="00451139" w:rsidP="009B2A8A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FB190F">
              <w:rPr>
                <w:rFonts w:ascii="Arial" w:hAnsi="Arial" w:cs="Arial"/>
                <w:b/>
              </w:rPr>
              <w:t>Kriterien zur Bewertung videogestützter mündlicher Sprachproduktion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C9C7F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vAlign w:val="center"/>
          </w:tcPr>
          <w:p w14:paraId="35FC9EB0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vAlign w:val="center"/>
          </w:tcPr>
          <w:p w14:paraId="376084A7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1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CDD5C9" w14:textId="77777777" w:rsidR="00451139" w:rsidRPr="00F968A2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F8F2EB3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623" w:type="dxa"/>
            <w:vMerge/>
            <w:vAlign w:val="center"/>
          </w:tcPr>
          <w:p w14:paraId="527C8ADC" w14:textId="77777777" w:rsidR="00451139" w:rsidRPr="00E55F8D" w:rsidRDefault="00451139" w:rsidP="00E55F8D">
            <w:pPr>
              <w:ind w:left="-108" w:firstLine="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2FF6916" w14:textId="2F75BA65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b/>
                <w:szCs w:val="19"/>
              </w:rPr>
            </w:pPr>
          </w:p>
        </w:tc>
      </w:tr>
      <w:tr w:rsidR="00451139" w14:paraId="36CDF89C" w14:textId="77777777" w:rsidTr="00E55F8D">
        <w:trPr>
          <w:cantSplit/>
          <w:trHeight w:val="413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D681A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  <w:vAlign w:val="center"/>
          </w:tcPr>
          <w:p w14:paraId="211F9AC5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5</w:t>
            </w:r>
          </w:p>
        </w:tc>
        <w:tc>
          <w:tcPr>
            <w:tcW w:w="2820" w:type="dxa"/>
            <w:vMerge w:val="restart"/>
            <w:vAlign w:val="center"/>
          </w:tcPr>
          <w:p w14:paraId="01E0C818" w14:textId="77777777" w:rsidR="00DD4AB7" w:rsidRPr="00DD4AB7" w:rsidRDefault="000F4B35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 xml:space="preserve">gute Verständlichkeit </w:t>
            </w:r>
          </w:p>
          <w:p w14:paraId="4E40A833" w14:textId="77777777" w:rsidR="00DD4AB7" w:rsidRPr="00DD4AB7" w:rsidRDefault="000F4B35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 xml:space="preserve">meist korrekte Aussprache und Intonation </w:t>
            </w:r>
          </w:p>
          <w:p w14:paraId="64285CBE" w14:textId="6645CB0F" w:rsidR="00451139" w:rsidRPr="00BF521A" w:rsidRDefault="000F4B35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>kleinere Aussprache- und Intonation</w:t>
            </w:r>
            <w:r w:rsidR="00DD4AB7" w:rsidRPr="00DD4AB7">
              <w:rPr>
                <w:rFonts w:ascii="Arial" w:hAnsi="Arial" w:cs="Arial"/>
                <w:sz w:val="18"/>
                <w:szCs w:val="19"/>
              </w:rPr>
              <w:t>s</w:t>
            </w:r>
            <w:r w:rsidRPr="00DD4AB7">
              <w:rPr>
                <w:rFonts w:ascii="Arial" w:hAnsi="Arial" w:cs="Arial"/>
                <w:sz w:val="18"/>
                <w:szCs w:val="19"/>
              </w:rPr>
              <w:t>fehler, welche die Kommunikation nicht beeinträchtigen</w:t>
            </w:r>
          </w:p>
        </w:tc>
        <w:tc>
          <w:tcPr>
            <w:tcW w:w="2820" w:type="dxa"/>
            <w:vMerge w:val="restart"/>
            <w:vAlign w:val="center"/>
          </w:tcPr>
          <w:p w14:paraId="39739059" w14:textId="77777777" w:rsidR="00DD4AB7" w:rsidRPr="00DD4AB7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>meist korrekter Gebrauch grammatischer und syntaktischer Strukturen</w:t>
            </w:r>
          </w:p>
          <w:p w14:paraId="4D06A153" w14:textId="77777777" w:rsidR="00DD4AB7" w:rsidRPr="00DD4AB7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 xml:space="preserve">gefestigtes Repertoire an lexikalischen Mitteln </w:t>
            </w:r>
          </w:p>
          <w:p w14:paraId="335FC343" w14:textId="2E2498CC" w:rsidR="00451139" w:rsidRPr="006B7962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>meist abwechslungsreiche, im Ausdruck treffende Gestaltung</w:t>
            </w:r>
          </w:p>
        </w:tc>
        <w:tc>
          <w:tcPr>
            <w:tcW w:w="2821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5845F9AE" w14:textId="77777777" w:rsidR="002723CE" w:rsidRPr="002723CE" w:rsidRDefault="002723CE" w:rsidP="00710F03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meist flexible, zum Teil auch spontane Interaktion mit den Gesprächspartnern, ggf. unter Nutzung geeigneter Strategien</w:t>
            </w:r>
          </w:p>
          <w:p w14:paraId="5DA9578E" w14:textId="77777777" w:rsidR="002723CE" w:rsidRPr="002723CE" w:rsidRDefault="002723CE" w:rsidP="00710F03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 xml:space="preserve"> meist stimmiges Eingehen auf die Beiträge der Gesprächspartner </w:t>
            </w:r>
          </w:p>
          <w:p w14:paraId="574BA8B3" w14:textId="4490D7A0" w:rsidR="00451139" w:rsidRPr="00F968A2" w:rsidRDefault="002723CE" w:rsidP="00710F03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insgesamt flüssige Äußerungen</w:t>
            </w:r>
          </w:p>
        </w:tc>
        <w:tc>
          <w:tcPr>
            <w:tcW w:w="2622" w:type="dxa"/>
            <w:vMerge/>
            <w:tcBorders>
              <w:left w:val="thinThickSmallGap" w:sz="24" w:space="0" w:color="auto"/>
            </w:tcBorders>
            <w:vAlign w:val="center"/>
          </w:tcPr>
          <w:p w14:paraId="0C93C714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623" w:type="dxa"/>
            <w:vMerge/>
            <w:vAlign w:val="center"/>
          </w:tcPr>
          <w:p w14:paraId="72D89903" w14:textId="77777777" w:rsidR="00451139" w:rsidRPr="00E55F8D" w:rsidRDefault="00451139" w:rsidP="00E55F8D">
            <w:pPr>
              <w:ind w:left="-108" w:firstLine="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C48FAE6" w14:textId="0EE7EF6B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</w:p>
        </w:tc>
      </w:tr>
      <w:tr w:rsidR="00451139" w14:paraId="07A195DA" w14:textId="77777777" w:rsidTr="00E55F8D">
        <w:trPr>
          <w:cantSplit/>
          <w:trHeight w:val="5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75536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vAlign w:val="center"/>
          </w:tcPr>
          <w:p w14:paraId="781CB89A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2820" w:type="dxa"/>
            <w:vMerge/>
            <w:vAlign w:val="center"/>
          </w:tcPr>
          <w:p w14:paraId="00E2F0CC" w14:textId="77777777" w:rsidR="00451139" w:rsidRPr="00BF521A" w:rsidRDefault="00451139" w:rsidP="00DD4AB7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0" w:type="dxa"/>
            <w:vMerge/>
            <w:vAlign w:val="center"/>
          </w:tcPr>
          <w:p w14:paraId="1D3C7789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1" w:type="dxa"/>
            <w:vMerge/>
            <w:tcBorders>
              <w:right w:val="thinThickSmallGap" w:sz="24" w:space="0" w:color="auto"/>
            </w:tcBorders>
            <w:vAlign w:val="center"/>
          </w:tcPr>
          <w:p w14:paraId="33C289CE" w14:textId="77777777" w:rsidR="00451139" w:rsidRPr="00F968A2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92D6A4E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Aufgabenstellung im </w:t>
            </w:r>
            <w:r>
              <w:rPr>
                <w:rFonts w:ascii="Arial" w:hAnsi="Arial" w:cs="Arial"/>
                <w:sz w:val="18"/>
                <w:szCs w:val="19"/>
              </w:rPr>
              <w:br/>
            </w:r>
            <w:r w:rsidRPr="00BF521A">
              <w:rPr>
                <w:rFonts w:ascii="Arial" w:hAnsi="Arial" w:cs="Arial"/>
                <w:sz w:val="18"/>
                <w:szCs w:val="19"/>
              </w:rPr>
              <w:t>Allgemeinen erfüllt</w:t>
            </w:r>
          </w:p>
          <w:p w14:paraId="3AAF99E2" w14:textId="0FB9338F" w:rsidR="00442E43" w:rsidRPr="00442E43" w:rsidRDefault="00451139" w:rsidP="00442E43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>meist sachgerechte und ggf. ideenreiche Umsetzung</w:t>
            </w:r>
          </w:p>
          <w:p w14:paraId="2B4E05EF" w14:textId="158EA27F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weitgehend 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überzeugende Darstellung bzw. </w:t>
            </w:r>
            <w:r w:rsidR="00442E43">
              <w:rPr>
                <w:rFonts w:ascii="Arial" w:hAnsi="Arial" w:cs="Arial"/>
                <w:sz w:val="18"/>
                <w:szCs w:val="19"/>
              </w:rPr>
              <w:t>Argumentation</w:t>
            </w:r>
          </w:p>
        </w:tc>
        <w:tc>
          <w:tcPr>
            <w:tcW w:w="2623" w:type="dxa"/>
            <w:vMerge w:val="restart"/>
            <w:vAlign w:val="center"/>
          </w:tcPr>
          <w:p w14:paraId="1C7F50F2" w14:textId="400E3130" w:rsidR="00703AA2" w:rsidRDefault="00703AA2" w:rsidP="00703AA2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03AA2">
              <w:rPr>
                <w:rFonts w:ascii="Arial" w:hAnsi="Arial" w:cs="Arial"/>
                <w:sz w:val="18"/>
                <w:szCs w:val="18"/>
              </w:rPr>
              <w:t>überwiegend gute Bild- und Tonqualität</w:t>
            </w:r>
            <w:r>
              <w:rPr>
                <w:rFonts w:ascii="Arial" w:hAnsi="Arial" w:cs="Arial"/>
                <w:sz w:val="18"/>
                <w:szCs w:val="18"/>
              </w:rPr>
              <w:t>, der Text ist gut verständlich</w:t>
            </w:r>
          </w:p>
          <w:p w14:paraId="69208AB4" w14:textId="77777777" w:rsidR="00703AA2" w:rsidRDefault="00703AA2" w:rsidP="00703AA2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03AA2">
              <w:rPr>
                <w:rFonts w:ascii="Arial" w:hAnsi="Arial" w:cs="Arial"/>
                <w:sz w:val="18"/>
                <w:szCs w:val="18"/>
              </w:rPr>
              <w:t>überwiegend abwechslungsreiche, ideenreiche Gestaltung</w:t>
            </w:r>
          </w:p>
          <w:p w14:paraId="25942ABA" w14:textId="270C4D63" w:rsidR="00460AB6" w:rsidRPr="00703AA2" w:rsidRDefault="00460AB6" w:rsidP="00703AA2">
            <w:pPr>
              <w:pStyle w:val="KeinLeerrau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Zusammenarbeit in der Gruppe erkennbar</w:t>
            </w:r>
          </w:p>
        </w:tc>
        <w:tc>
          <w:tcPr>
            <w:tcW w:w="567" w:type="dxa"/>
            <w:vMerge w:val="restart"/>
            <w:vAlign w:val="center"/>
          </w:tcPr>
          <w:p w14:paraId="6B466BC7" w14:textId="7A72EA51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3</w:t>
            </w:r>
          </w:p>
        </w:tc>
      </w:tr>
      <w:tr w:rsidR="00451139" w14:paraId="2D26305F" w14:textId="77777777" w:rsidTr="00E55F8D">
        <w:trPr>
          <w:cantSplit/>
          <w:trHeight w:val="1029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E76AE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  <w:vAlign w:val="center"/>
          </w:tcPr>
          <w:p w14:paraId="291BCAAD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4</w:t>
            </w:r>
          </w:p>
        </w:tc>
        <w:tc>
          <w:tcPr>
            <w:tcW w:w="2820" w:type="dxa"/>
            <w:vMerge w:val="restart"/>
            <w:vAlign w:val="center"/>
          </w:tcPr>
          <w:p w14:paraId="3EFDA8F0" w14:textId="77777777" w:rsidR="00DD4AB7" w:rsidRPr="00DD4AB7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>i</w:t>
            </w:r>
            <w:r w:rsidRPr="00DD4AB7">
              <w:rPr>
                <w:rFonts w:ascii="Arial" w:hAnsi="Arial" w:cs="Arial"/>
                <w:sz w:val="18"/>
                <w:szCs w:val="19"/>
              </w:rPr>
              <w:t xml:space="preserve">n der Regel problemlose </w:t>
            </w:r>
            <w:proofErr w:type="spellStart"/>
            <w:r w:rsidRPr="00DD4AB7">
              <w:rPr>
                <w:rFonts w:ascii="Arial" w:hAnsi="Arial" w:cs="Arial"/>
                <w:sz w:val="18"/>
                <w:szCs w:val="19"/>
              </w:rPr>
              <w:t>Verständ</w:t>
            </w:r>
            <w:proofErr w:type="spellEnd"/>
            <w:r w:rsidRPr="00DD4AB7">
              <w:rPr>
                <w:rFonts w:ascii="Arial" w:hAnsi="Arial" w:cs="Arial"/>
                <w:sz w:val="18"/>
                <w:szCs w:val="19"/>
              </w:rPr>
              <w:t/>
            </w:r>
            <w:proofErr w:type="spellStart"/>
            <w:r w:rsidRPr="00DD4AB7">
              <w:rPr>
                <w:rFonts w:ascii="Arial" w:hAnsi="Arial" w:cs="Arial"/>
                <w:sz w:val="18"/>
                <w:szCs w:val="19"/>
              </w:rPr>
              <w:t>lichkeit</w:t>
            </w:r>
            <w:proofErr w:type="spellEnd"/>
            <w:r w:rsidRPr="00DD4AB7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  <w:p w14:paraId="27B36975" w14:textId="77777777" w:rsidR="00DD4AB7" w:rsidRPr="00DD4AB7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 xml:space="preserve">im Allgemeinen korrekte Aussprache und Intonation </w:t>
            </w:r>
          </w:p>
          <w:p w14:paraId="4193C9D7" w14:textId="76DAB397" w:rsidR="00451139" w:rsidRPr="00BF521A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z w:val="18"/>
                <w:szCs w:val="19"/>
              </w:rPr>
              <w:t>wenige Aussprachefehler, welche die Kommunikation</w:t>
            </w:r>
            <w:r w:rsidRPr="00DD4AB7">
              <w:rPr>
                <w:rFonts w:ascii="Arial" w:hAnsi="Arial" w:cs="Arial"/>
                <w:sz w:val="18"/>
                <w:szCs w:val="19"/>
              </w:rPr>
              <w:t xml:space="preserve"> </w:t>
            </w:r>
            <w:proofErr w:type="gramStart"/>
            <w:r w:rsidRPr="00DD4AB7">
              <w:rPr>
                <w:rFonts w:ascii="Arial" w:hAnsi="Arial" w:cs="Arial"/>
                <w:sz w:val="18"/>
                <w:szCs w:val="19"/>
              </w:rPr>
              <w:t xml:space="preserve">nicht </w:t>
            </w:r>
            <w:r w:rsidRPr="00DD4AB7">
              <w:rPr>
                <w:rFonts w:ascii="Arial" w:hAnsi="Arial" w:cs="Arial"/>
                <w:sz w:val="18"/>
                <w:szCs w:val="19"/>
              </w:rPr>
              <w:t xml:space="preserve"> wesentlich</w:t>
            </w:r>
            <w:proofErr w:type="gramEnd"/>
            <w:r w:rsidRPr="00DD4AB7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DD4AB7">
              <w:rPr>
                <w:rFonts w:ascii="Arial" w:hAnsi="Arial" w:cs="Arial"/>
                <w:sz w:val="18"/>
                <w:szCs w:val="19"/>
              </w:rPr>
              <w:t>beeinträchtigen</w:t>
            </w:r>
          </w:p>
        </w:tc>
        <w:tc>
          <w:tcPr>
            <w:tcW w:w="2820" w:type="dxa"/>
            <w:vMerge w:val="restart"/>
            <w:vAlign w:val="center"/>
          </w:tcPr>
          <w:p w14:paraId="07686AC3" w14:textId="77777777" w:rsidR="00DD4AB7" w:rsidRPr="00DD4AB7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pacing w:val="-2"/>
                <w:sz w:val="18"/>
                <w:szCs w:val="19"/>
              </w:rPr>
              <w:t>mehrere, zumeist leichte Verstöße in den Bereichen Wortschatz und Grammatik, welche die Verständlichkeit jedoch kaum beeinträchtigen</w:t>
            </w:r>
          </w:p>
          <w:p w14:paraId="1FD524BC" w14:textId="77777777" w:rsidR="00DD4AB7" w:rsidRPr="00DD4AB7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pacing w:val="-2"/>
                <w:sz w:val="18"/>
                <w:szCs w:val="19"/>
              </w:rPr>
              <w:t xml:space="preserve">angemessenes Repertoire an lexikalischen Mitteln </w:t>
            </w:r>
          </w:p>
          <w:p w14:paraId="3B0B2D82" w14:textId="5F2815B2" w:rsidR="00451139" w:rsidRPr="006B7962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DD4AB7">
              <w:rPr>
                <w:rFonts w:ascii="Arial" w:hAnsi="Arial" w:cs="Arial"/>
                <w:spacing w:val="-2"/>
                <w:sz w:val="18"/>
                <w:szCs w:val="19"/>
              </w:rPr>
              <w:t>insgesamt ansprechende sprachliche Ausgestaltung</w:t>
            </w:r>
          </w:p>
        </w:tc>
        <w:tc>
          <w:tcPr>
            <w:tcW w:w="2821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6CDBE224" w14:textId="77777777" w:rsidR="002723CE" w:rsidRPr="002723CE" w:rsidRDefault="002723CE" w:rsidP="00710F03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9"/>
              </w:rPr>
              <w:t>a</w:t>
            </w:r>
            <w:r w:rsidRPr="002723CE">
              <w:rPr>
                <w:rFonts w:ascii="Arial" w:hAnsi="Arial" w:cs="Arial"/>
                <w:sz w:val="18"/>
                <w:szCs w:val="19"/>
              </w:rPr>
              <w:t xml:space="preserve">ngemessen flexible Interaktion mit den Gesprächspartnern </w:t>
            </w:r>
          </w:p>
          <w:p w14:paraId="0EE8B21C" w14:textId="77777777" w:rsidR="002723CE" w:rsidRPr="002723CE" w:rsidRDefault="002723CE" w:rsidP="00710F03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im Allgemeinen angemessene Bezugnahme auf die Beiträge der Gesprächspartner</w:t>
            </w:r>
          </w:p>
          <w:p w14:paraId="6C8CF29C" w14:textId="1F049C30" w:rsidR="00451139" w:rsidRPr="00F968A2" w:rsidRDefault="002723CE" w:rsidP="00710F03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gelegentliches Zögern</w:t>
            </w:r>
          </w:p>
        </w:tc>
        <w:tc>
          <w:tcPr>
            <w:tcW w:w="2622" w:type="dxa"/>
            <w:vMerge/>
            <w:tcBorders>
              <w:left w:val="thinThickSmallGap" w:sz="24" w:space="0" w:color="auto"/>
            </w:tcBorders>
            <w:vAlign w:val="center"/>
          </w:tcPr>
          <w:p w14:paraId="764433CB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623" w:type="dxa"/>
            <w:vMerge/>
            <w:vAlign w:val="center"/>
          </w:tcPr>
          <w:p w14:paraId="39C3F5B8" w14:textId="77777777" w:rsidR="00451139" w:rsidRPr="00E55F8D" w:rsidRDefault="00451139" w:rsidP="00E55F8D">
            <w:pPr>
              <w:ind w:left="-108" w:firstLine="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183ECF5" w14:textId="4037DA71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b/>
                <w:szCs w:val="19"/>
              </w:rPr>
            </w:pPr>
          </w:p>
        </w:tc>
      </w:tr>
      <w:tr w:rsidR="00451139" w14:paraId="145498F8" w14:textId="77777777" w:rsidTr="00E55F8D">
        <w:trPr>
          <w:cantSplit/>
          <w:trHeight w:val="421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A7D49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vAlign w:val="center"/>
          </w:tcPr>
          <w:p w14:paraId="6C452C03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2820" w:type="dxa"/>
            <w:vMerge/>
            <w:vAlign w:val="center"/>
          </w:tcPr>
          <w:p w14:paraId="34B66EC5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0" w:type="dxa"/>
            <w:vMerge/>
            <w:vAlign w:val="center"/>
          </w:tcPr>
          <w:p w14:paraId="55C442D2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1" w:type="dxa"/>
            <w:vMerge/>
            <w:tcBorders>
              <w:right w:val="thinThickSmallGap" w:sz="24" w:space="0" w:color="auto"/>
            </w:tcBorders>
            <w:vAlign w:val="center"/>
          </w:tcPr>
          <w:p w14:paraId="65446886" w14:textId="77777777" w:rsidR="00451139" w:rsidRPr="00F968A2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C6ACEA6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Aufgabenstellung insgesamt noch erfüllt </w:t>
            </w:r>
          </w:p>
          <w:p w14:paraId="78867458" w14:textId="1BFCA98C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200D74">
              <w:rPr>
                <w:rFonts w:ascii="Arial" w:hAnsi="Arial" w:cs="Arial"/>
                <w:spacing w:val="-2"/>
                <w:sz w:val="18"/>
                <w:szCs w:val="19"/>
              </w:rPr>
              <w:t>noch sachgerechte Umsetzung</w:t>
            </w:r>
            <w:r>
              <w:rPr>
                <w:rFonts w:ascii="Arial" w:hAnsi="Arial" w:cs="Arial"/>
                <w:spacing w:val="-2"/>
                <w:sz w:val="18"/>
                <w:szCs w:val="19"/>
              </w:rPr>
              <w:t>;</w:t>
            </w:r>
            <w:r w:rsidRPr="00200D74">
              <w:rPr>
                <w:rFonts w:ascii="Arial" w:hAnsi="Arial" w:cs="Arial"/>
                <w:spacing w:val="-2"/>
                <w:sz w:val="18"/>
                <w:szCs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9"/>
              </w:rPr>
              <w:t xml:space="preserve">gelegentliche Abweichungen vom Thema </w:t>
            </w:r>
          </w:p>
          <w:p w14:paraId="592A3D18" w14:textId="2336D658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nur teilweise überzeugende </w:t>
            </w:r>
            <w:r>
              <w:rPr>
                <w:rFonts w:ascii="Arial" w:hAnsi="Arial" w:cs="Arial"/>
                <w:sz w:val="18"/>
                <w:szCs w:val="19"/>
              </w:rPr>
              <w:br/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Darstellung bzw. </w:t>
            </w:r>
            <w:r w:rsidR="00442E43">
              <w:rPr>
                <w:rFonts w:ascii="Arial" w:hAnsi="Arial" w:cs="Arial"/>
                <w:sz w:val="18"/>
                <w:szCs w:val="19"/>
              </w:rPr>
              <w:t>Argumentation</w:t>
            </w:r>
          </w:p>
        </w:tc>
        <w:tc>
          <w:tcPr>
            <w:tcW w:w="2623" w:type="dxa"/>
            <w:vMerge w:val="restart"/>
            <w:vAlign w:val="center"/>
          </w:tcPr>
          <w:p w14:paraId="5B511134" w14:textId="3EC05410" w:rsidR="00703AA2" w:rsidRDefault="00703AA2" w:rsidP="00703AA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ausreichend gute Bild- und Tonqualität, die Verständlichkeit ist gewährleistet</w:t>
            </w:r>
          </w:p>
          <w:p w14:paraId="7365AF45" w14:textId="1E018CC8" w:rsidR="00703AA2" w:rsidRDefault="00E35309" w:rsidP="00703AA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ausreichender</w:t>
            </w:r>
            <w:r w:rsidR="00703AA2">
              <w:rPr>
                <w:rFonts w:ascii="Arial" w:hAnsi="Arial" w:cs="Arial"/>
                <w:bCs/>
                <w:sz w:val="18"/>
                <w:szCs w:val="18"/>
              </w:rPr>
              <w:t xml:space="preserve"> Einsatz von kreativen Gestaltungsmitteln</w:t>
            </w:r>
          </w:p>
          <w:p w14:paraId="3C82A8E0" w14:textId="6C8EB67F" w:rsidR="00460AB6" w:rsidRDefault="00460AB6" w:rsidP="00703AA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ggf. Zusammenarbeit in der Gruppe nur wenig erkennbar</w:t>
            </w:r>
          </w:p>
          <w:p w14:paraId="4C10536F" w14:textId="7B81D474" w:rsidR="00451139" w:rsidRPr="00E55F8D" w:rsidRDefault="00451139" w:rsidP="00703AA2">
            <w:pPr>
              <w:ind w:left="-108" w:firstLine="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4769590" w14:textId="2DB6776D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2</w:t>
            </w:r>
          </w:p>
        </w:tc>
      </w:tr>
      <w:tr w:rsidR="00451139" w14:paraId="26BE584F" w14:textId="77777777" w:rsidTr="00E55F8D">
        <w:trPr>
          <w:cantSplit/>
          <w:trHeight w:val="1589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7D2BE7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909ED2C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3</w:t>
            </w:r>
          </w:p>
        </w:tc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14:paraId="4CDC89EC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952BB3">
              <w:rPr>
                <w:rFonts w:ascii="Arial" w:hAnsi="Arial" w:cs="Arial"/>
                <w:spacing w:val="2"/>
                <w:sz w:val="18"/>
                <w:szCs w:val="19"/>
              </w:rPr>
              <w:t>Verständlichkeit mit gewissen</w:t>
            </w:r>
            <w:r w:rsidRPr="00952BB3">
              <w:rPr>
                <w:rFonts w:ascii="Arial" w:hAnsi="Arial" w:cs="Arial"/>
                <w:color w:val="00B0F0"/>
                <w:spacing w:val="2"/>
                <w:sz w:val="18"/>
                <w:szCs w:val="19"/>
              </w:rPr>
              <w:t xml:space="preserve"> </w:t>
            </w:r>
            <w:r w:rsidRPr="00952BB3">
              <w:rPr>
                <w:rFonts w:ascii="Arial" w:hAnsi="Arial" w:cs="Arial"/>
                <w:spacing w:val="2"/>
                <w:sz w:val="18"/>
                <w:szCs w:val="19"/>
              </w:rPr>
              <w:br/>
            </w:r>
            <w:r w:rsidRPr="00BF521A">
              <w:rPr>
                <w:rFonts w:ascii="Arial" w:hAnsi="Arial" w:cs="Arial"/>
                <w:sz w:val="18"/>
                <w:szCs w:val="19"/>
              </w:rPr>
              <w:t>Einschränkungen gegeben</w:t>
            </w:r>
          </w:p>
          <w:p w14:paraId="43A413E0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952BB3">
              <w:rPr>
                <w:rFonts w:ascii="Arial" w:hAnsi="Arial" w:cs="Arial"/>
                <w:spacing w:val="2"/>
                <w:sz w:val="18"/>
                <w:szCs w:val="19"/>
              </w:rPr>
              <w:t xml:space="preserve">erkennbare Schwächen in der </w:t>
            </w:r>
            <w:r w:rsidRPr="00952BB3">
              <w:rPr>
                <w:rFonts w:ascii="Arial" w:hAnsi="Arial" w:cs="Arial"/>
                <w:spacing w:val="2"/>
                <w:sz w:val="18"/>
                <w:szCs w:val="19"/>
              </w:rPr>
              <w:br/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Aussprache </w:t>
            </w:r>
          </w:p>
          <w:p w14:paraId="089B5CDC" w14:textId="495A7D38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952BB3">
              <w:rPr>
                <w:rFonts w:ascii="Arial" w:hAnsi="Arial" w:cs="Arial"/>
                <w:spacing w:val="2"/>
                <w:sz w:val="18"/>
                <w:szCs w:val="19"/>
              </w:rPr>
              <w:t xml:space="preserve">einige Aussprachefehler, welche die Kommunikation </w:t>
            </w:r>
            <w:r w:rsidR="00DD4AB7">
              <w:rPr>
                <w:rFonts w:ascii="Arial" w:hAnsi="Arial" w:cs="Arial"/>
                <w:spacing w:val="2"/>
                <w:sz w:val="18"/>
                <w:szCs w:val="19"/>
              </w:rPr>
              <w:t>teilweise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9"/>
              </w:rPr>
              <w:br/>
            </w:r>
            <w:r w:rsidRPr="00BF521A">
              <w:rPr>
                <w:rFonts w:ascii="Arial" w:hAnsi="Arial" w:cs="Arial"/>
                <w:sz w:val="18"/>
                <w:szCs w:val="19"/>
              </w:rPr>
              <w:t>beeinträchtigen</w:t>
            </w:r>
          </w:p>
        </w:tc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14:paraId="4B46074A" w14:textId="4EEEF652" w:rsidR="00451139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362D1F">
              <w:rPr>
                <w:rFonts w:ascii="Arial" w:hAnsi="Arial" w:cs="Arial"/>
                <w:spacing w:val="-2"/>
                <w:sz w:val="18"/>
                <w:szCs w:val="19"/>
              </w:rPr>
              <w:t>mehrere, gelegentlich auch gravierende Verstöße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9"/>
              </w:rPr>
              <w:t>gegen die Sprachrichtigkeit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, wobei die Verständlichkeit insgesamt noch </w:t>
            </w:r>
            <w:proofErr w:type="gramStart"/>
            <w:r w:rsidRPr="00BF521A">
              <w:rPr>
                <w:rFonts w:ascii="Arial" w:hAnsi="Arial" w:cs="Arial"/>
                <w:sz w:val="18"/>
                <w:szCs w:val="19"/>
              </w:rPr>
              <w:t>gewährleistet</w:t>
            </w:r>
            <w:proofErr w:type="gramEnd"/>
            <w:r w:rsidRPr="00BF521A">
              <w:rPr>
                <w:rFonts w:ascii="Arial" w:hAnsi="Arial" w:cs="Arial"/>
                <w:sz w:val="18"/>
                <w:szCs w:val="19"/>
              </w:rPr>
              <w:t xml:space="preserve"> ist</w:t>
            </w:r>
          </w:p>
          <w:p w14:paraId="406C8034" w14:textId="690B7730" w:rsidR="00DD4AB7" w:rsidRPr="00BF521A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einfaches Repertoire an lexikalischen Mitteln</w:t>
            </w:r>
          </w:p>
          <w:p w14:paraId="58927188" w14:textId="69074920" w:rsidR="00451139" w:rsidRPr="006B7962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noch angemessene sprachliche Ausgestaltung</w:t>
            </w:r>
            <w:r w:rsidR="00451139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2821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DA33041" w14:textId="77777777" w:rsidR="002723CE" w:rsidRPr="002723CE" w:rsidRDefault="002723CE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9"/>
              </w:rPr>
              <w:t>w</w:t>
            </w:r>
            <w:r w:rsidRPr="002723CE">
              <w:rPr>
                <w:rFonts w:ascii="Arial" w:hAnsi="Arial" w:cs="Arial"/>
                <w:sz w:val="18"/>
                <w:szCs w:val="19"/>
              </w:rPr>
              <w:t xml:space="preserve">enig flexible Interaktion mit den Gesprächspartnern </w:t>
            </w:r>
          </w:p>
          <w:p w14:paraId="63D12E6E" w14:textId="77777777" w:rsidR="002723CE" w:rsidRPr="002723CE" w:rsidRDefault="002723CE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trotz Einschränkungen noch angemessene Bezugnahme auf andere Gesprächsbeiträge</w:t>
            </w:r>
          </w:p>
          <w:p w14:paraId="66A292A3" w14:textId="6AEF2FFD" w:rsidR="00451139" w:rsidRPr="00F968A2" w:rsidRDefault="002723CE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wiederholtes Zögern und gelegentliche Schwierigkeiten, das Gespräch fortzuführen</w:t>
            </w:r>
          </w:p>
        </w:tc>
        <w:tc>
          <w:tcPr>
            <w:tcW w:w="262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5E0558E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  <w:vAlign w:val="center"/>
          </w:tcPr>
          <w:p w14:paraId="086BD262" w14:textId="77777777" w:rsidR="00451139" w:rsidRPr="00E55F8D" w:rsidRDefault="00451139" w:rsidP="00E55F8D">
            <w:pPr>
              <w:numPr>
                <w:ilvl w:val="0"/>
                <w:numId w:val="2"/>
              </w:numPr>
              <w:ind w:left="-108" w:firstLine="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A3ED000" w14:textId="295DA410" w:rsidR="00451139" w:rsidRPr="004F2C15" w:rsidRDefault="00451139" w:rsidP="00FB190F">
            <w:pPr>
              <w:numPr>
                <w:ilvl w:val="0"/>
                <w:numId w:val="2"/>
              </w:num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</w:p>
        </w:tc>
      </w:tr>
      <w:tr w:rsidR="00451139" w14:paraId="5FDF875E" w14:textId="77777777" w:rsidTr="00E55F8D">
        <w:trPr>
          <w:cantSplit/>
          <w:trHeight w:val="152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E8D09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9745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20"/>
              </w:rPr>
            </w:pPr>
            <w:r w:rsidRPr="004F2C15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2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08F56E" w14:textId="77777777" w:rsidR="00451139" w:rsidRPr="00952BB3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pacing w:val="2"/>
                <w:sz w:val="18"/>
                <w:szCs w:val="19"/>
              </w:rPr>
            </w:pPr>
            <w:r w:rsidRPr="00952BB3">
              <w:rPr>
                <w:rFonts w:ascii="Arial" w:hAnsi="Arial" w:cs="Arial"/>
                <w:spacing w:val="2"/>
                <w:sz w:val="18"/>
                <w:szCs w:val="19"/>
              </w:rPr>
              <w:t>Verständlichkeit stark eingeschränkt</w:t>
            </w:r>
          </w:p>
          <w:p w14:paraId="1DBC3BC1" w14:textId="5761F662" w:rsidR="00451139" w:rsidRPr="0023140C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pacing w:val="-2"/>
                <w:sz w:val="18"/>
                <w:szCs w:val="19"/>
              </w:rPr>
            </w:pPr>
            <w:r w:rsidRPr="0023140C">
              <w:rPr>
                <w:rFonts w:ascii="Arial" w:hAnsi="Arial" w:cs="Arial"/>
                <w:spacing w:val="-2"/>
                <w:sz w:val="18"/>
                <w:szCs w:val="19"/>
              </w:rPr>
              <w:t xml:space="preserve">deutliche Schwächen in der Aussprache </w:t>
            </w:r>
            <w:r w:rsidR="00DD4AB7">
              <w:rPr>
                <w:rFonts w:ascii="Arial" w:hAnsi="Arial" w:cs="Arial"/>
                <w:spacing w:val="-2"/>
                <w:sz w:val="18"/>
                <w:szCs w:val="19"/>
              </w:rPr>
              <w:t>und Intonation</w:t>
            </w:r>
          </w:p>
          <w:p w14:paraId="594D16D4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362D1F">
              <w:rPr>
                <w:rFonts w:ascii="Arial" w:hAnsi="Arial" w:cs="Arial"/>
                <w:spacing w:val="4"/>
                <w:sz w:val="18"/>
                <w:szCs w:val="19"/>
              </w:rPr>
              <w:t>viele Aussprachefehler, welche die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Kommunikation teilweise beeinträchtigen</w:t>
            </w:r>
          </w:p>
        </w:tc>
        <w:tc>
          <w:tcPr>
            <w:tcW w:w="2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71BA4C" w14:textId="17356E2B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viele, auch gravierende Verstöße </w:t>
            </w:r>
            <w:r>
              <w:rPr>
                <w:rFonts w:ascii="Arial" w:hAnsi="Arial" w:cs="Arial"/>
                <w:sz w:val="18"/>
                <w:szCs w:val="19"/>
              </w:rPr>
              <w:t>gegen die Sprachrichtigkeit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, welche die Verständlichkeit </w:t>
            </w:r>
            <w:r w:rsidR="00DD4AB7">
              <w:rPr>
                <w:rFonts w:ascii="Arial" w:hAnsi="Arial" w:cs="Arial"/>
                <w:sz w:val="18"/>
                <w:szCs w:val="19"/>
              </w:rPr>
              <w:t>an einigen Stellen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beeinträchtigen</w:t>
            </w:r>
          </w:p>
          <w:p w14:paraId="2AC356C9" w14:textId="77777777" w:rsidR="00451139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eingeschränkte</w:t>
            </w:r>
            <w:r w:rsidR="00DD4AB7">
              <w:rPr>
                <w:rFonts w:ascii="Arial" w:hAnsi="Arial" w:cs="Arial"/>
                <w:sz w:val="18"/>
                <w:szCs w:val="19"/>
              </w:rPr>
              <w:t>s Repertoire an lexikalischen Mitteln</w:t>
            </w:r>
          </w:p>
          <w:p w14:paraId="0F04FC69" w14:textId="25969345" w:rsidR="00DD4AB7" w:rsidRPr="006B7962" w:rsidRDefault="00DD4AB7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keine angemessene sprachliche Ausgestaltung</w:t>
            </w:r>
          </w:p>
        </w:tc>
        <w:tc>
          <w:tcPr>
            <w:tcW w:w="2821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4443A9" w14:textId="77777777" w:rsidR="002723CE" w:rsidRDefault="002723CE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 xml:space="preserve"> wenig Bezugnahme auf andere Gesprächsbeiträge</w:t>
            </w:r>
          </w:p>
          <w:p w14:paraId="6C428465" w14:textId="31712279" w:rsidR="00451139" w:rsidRPr="002723CE" w:rsidRDefault="002723CE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häufiges Zögern und wiederholte Schwierigkeiten, das Gespräch fortzuführen</w:t>
            </w:r>
          </w:p>
        </w:tc>
        <w:tc>
          <w:tcPr>
            <w:tcW w:w="26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EDE062F" w14:textId="574C8865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Aufgabenstellung nur </w:t>
            </w:r>
            <w:r w:rsidR="00442E43">
              <w:rPr>
                <w:rFonts w:ascii="Arial" w:hAnsi="Arial" w:cs="Arial"/>
                <w:sz w:val="18"/>
                <w:szCs w:val="19"/>
              </w:rPr>
              <w:t>ansatzweise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erfüllt</w:t>
            </w:r>
          </w:p>
          <w:p w14:paraId="36A01DB4" w14:textId="2E196B20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>kau</w:t>
            </w:r>
            <w:r>
              <w:rPr>
                <w:rFonts w:ascii="Arial" w:hAnsi="Arial" w:cs="Arial"/>
                <w:sz w:val="18"/>
                <w:szCs w:val="19"/>
              </w:rPr>
              <w:t xml:space="preserve">m noch sachgerechte </w:t>
            </w:r>
            <w:r w:rsidRPr="00B314D4">
              <w:rPr>
                <w:rFonts w:ascii="Arial" w:hAnsi="Arial" w:cs="Arial"/>
                <w:spacing w:val="-4"/>
                <w:sz w:val="18"/>
                <w:szCs w:val="19"/>
              </w:rPr>
              <w:t>Umsetzung; häufige Abweichungen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vom Thema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  <w:p w14:paraId="37A05A0F" w14:textId="3DAA8E16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nur eingeschränkt nachvollziehbare Darstellung bzw. </w:t>
            </w:r>
            <w:r>
              <w:rPr>
                <w:rFonts w:ascii="Arial" w:hAnsi="Arial" w:cs="Arial"/>
                <w:sz w:val="18"/>
                <w:szCs w:val="19"/>
              </w:rPr>
              <w:br/>
            </w:r>
            <w:r w:rsidR="00442E43">
              <w:rPr>
                <w:rFonts w:ascii="Arial" w:hAnsi="Arial" w:cs="Arial"/>
                <w:spacing w:val="-2"/>
                <w:sz w:val="18"/>
                <w:szCs w:val="19"/>
              </w:rPr>
              <w:t>Argumentation</w:t>
            </w:r>
          </w:p>
        </w:tc>
        <w:tc>
          <w:tcPr>
            <w:tcW w:w="2623" w:type="dxa"/>
            <w:vMerge w:val="restart"/>
            <w:tcBorders>
              <w:top w:val="double" w:sz="4" w:space="0" w:color="auto"/>
            </w:tcBorders>
            <w:vAlign w:val="center"/>
          </w:tcPr>
          <w:p w14:paraId="7A5C66E7" w14:textId="0AC4AD0B" w:rsidR="00451139" w:rsidRDefault="00E35309" w:rsidP="00E3530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Bild- und Tonqualität weisen Mängel auf, der Text ist stellenweise nur schwer zu verstehen</w:t>
            </w:r>
          </w:p>
          <w:p w14:paraId="15B17376" w14:textId="77777777" w:rsidR="00E35309" w:rsidRDefault="00E35309" w:rsidP="00E3530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kaum Einsatz von kreativen Gestaltungsmitteln </w:t>
            </w:r>
          </w:p>
          <w:p w14:paraId="67ABFDDA" w14:textId="3A74A970" w:rsidR="00460AB6" w:rsidRPr="00E35309" w:rsidRDefault="00460AB6" w:rsidP="00E3530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ggf. Zusammenarbeit in der Gruppe kaum erkennbar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1DABB8DC" w14:textId="2B72A18A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lastRenderedPageBreak/>
              <w:t>1</w:t>
            </w:r>
          </w:p>
        </w:tc>
      </w:tr>
      <w:tr w:rsidR="00451139" w14:paraId="3D1C5299" w14:textId="77777777" w:rsidTr="00E55F8D">
        <w:trPr>
          <w:cantSplit/>
          <w:trHeight w:val="848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90AE0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2F229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vAlign w:val="center"/>
          </w:tcPr>
          <w:p w14:paraId="18111757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Verständlichkeit </w:t>
            </w:r>
            <w:r>
              <w:rPr>
                <w:rFonts w:ascii="Arial" w:hAnsi="Arial" w:cs="Arial"/>
                <w:sz w:val="18"/>
                <w:szCs w:val="19"/>
              </w:rPr>
              <w:t>kaum noch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gegeben</w:t>
            </w:r>
          </w:p>
          <w:p w14:paraId="62B9359A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massive Schwächen in </w:t>
            </w:r>
            <w:r>
              <w:rPr>
                <w:rFonts w:ascii="Arial" w:hAnsi="Arial" w:cs="Arial"/>
                <w:sz w:val="18"/>
                <w:szCs w:val="19"/>
              </w:rPr>
              <w:t xml:space="preserve">der 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Aussprache </w:t>
            </w:r>
          </w:p>
          <w:p w14:paraId="764A3C58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362D1F">
              <w:rPr>
                <w:rFonts w:ascii="Arial" w:hAnsi="Arial" w:cs="Arial"/>
                <w:spacing w:val="-2"/>
                <w:sz w:val="18"/>
                <w:szCs w:val="19"/>
              </w:rPr>
              <w:t>sehr viele Aussprachefehler, welche die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Kommunikation erheblich erschweren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vAlign w:val="center"/>
          </w:tcPr>
          <w:p w14:paraId="18F9EF49" w14:textId="03063EAF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>sehr viele, häu</w:t>
            </w:r>
            <w:r>
              <w:rPr>
                <w:rFonts w:ascii="Arial" w:hAnsi="Arial" w:cs="Arial"/>
                <w:sz w:val="18"/>
                <w:szCs w:val="19"/>
              </w:rPr>
              <w:t>fig auch gravierende Verstöße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9"/>
              </w:rPr>
              <w:t>gegen die Sprachrichtigkeit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, </w:t>
            </w:r>
            <w:r>
              <w:rPr>
                <w:rFonts w:ascii="Arial" w:hAnsi="Arial" w:cs="Arial"/>
                <w:sz w:val="18"/>
                <w:szCs w:val="19"/>
              </w:rPr>
              <w:t xml:space="preserve">welche die </w:t>
            </w:r>
            <w:r>
              <w:rPr>
                <w:rFonts w:ascii="Arial" w:hAnsi="Arial" w:cs="Arial"/>
                <w:sz w:val="18"/>
                <w:szCs w:val="19"/>
              </w:rPr>
              <w:br/>
              <w:t>Verständlichkeit</w:t>
            </w:r>
            <w:r w:rsidR="008F3DAD">
              <w:rPr>
                <w:rFonts w:ascii="Arial" w:hAnsi="Arial" w:cs="Arial"/>
                <w:sz w:val="18"/>
                <w:szCs w:val="19"/>
              </w:rPr>
              <w:t xml:space="preserve"> insgesamt</w:t>
            </w:r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BF521A">
              <w:rPr>
                <w:rFonts w:ascii="Arial" w:hAnsi="Arial" w:cs="Arial"/>
                <w:sz w:val="18"/>
                <w:szCs w:val="19"/>
              </w:rPr>
              <w:t>beeinträchtigen</w:t>
            </w:r>
          </w:p>
          <w:p w14:paraId="7D3B8953" w14:textId="2A343CAD" w:rsidR="008F3DAD" w:rsidRDefault="008F3DAD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unzureichendes Repertoire an lexikalischen Mitteln</w:t>
            </w:r>
          </w:p>
          <w:p w14:paraId="475D8BFA" w14:textId="62254AD8" w:rsidR="00451139" w:rsidRPr="006B7962" w:rsidRDefault="008F3DAD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unzureichendes sprachliches Ausdrucksvermögen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0435357E" w14:textId="77777777" w:rsidR="002723CE" w:rsidRPr="002723CE" w:rsidRDefault="002723CE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 xml:space="preserve">kaum Bezugnahme auf andere Gesprächsbeiträge </w:t>
            </w:r>
          </w:p>
          <w:p w14:paraId="639C7F6E" w14:textId="0851DE0C" w:rsidR="00451139" w:rsidRPr="00F968A2" w:rsidRDefault="002723CE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8"/>
              </w:rPr>
            </w:pPr>
            <w:r w:rsidRPr="002723CE">
              <w:rPr>
                <w:rFonts w:ascii="Arial" w:hAnsi="Arial" w:cs="Arial"/>
                <w:sz w:val="18"/>
                <w:szCs w:val="19"/>
              </w:rPr>
              <w:t>häufiges Zögern und große Schwierigkeiten, die Gesprächssituation zu bewältigen</w:t>
            </w:r>
          </w:p>
        </w:tc>
        <w:tc>
          <w:tcPr>
            <w:tcW w:w="2622" w:type="dxa"/>
            <w:vMerge/>
            <w:tcBorders>
              <w:left w:val="thinThickSmallGap" w:sz="24" w:space="0" w:color="auto"/>
            </w:tcBorders>
            <w:vAlign w:val="center"/>
          </w:tcPr>
          <w:p w14:paraId="05D17D13" w14:textId="77777777" w:rsidR="00451139" w:rsidRPr="003D2C0D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623" w:type="dxa"/>
            <w:vMerge/>
            <w:vAlign w:val="center"/>
          </w:tcPr>
          <w:p w14:paraId="6235FDC3" w14:textId="77777777" w:rsidR="00451139" w:rsidRPr="00E55F8D" w:rsidRDefault="00451139" w:rsidP="00E55F8D">
            <w:pPr>
              <w:ind w:left="-108" w:firstLine="1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0B7FAC6" w14:textId="4C36826A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</w:p>
        </w:tc>
      </w:tr>
      <w:tr w:rsidR="00451139" w14:paraId="50E30BD5" w14:textId="77777777" w:rsidTr="00E55F8D">
        <w:trPr>
          <w:cantSplit/>
          <w:trHeight w:val="766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999B2A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25D18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vAlign w:val="center"/>
          </w:tcPr>
          <w:p w14:paraId="5C1A3C75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0" w:type="dxa"/>
            <w:vMerge/>
            <w:vAlign w:val="center"/>
          </w:tcPr>
          <w:p w14:paraId="758E4412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821" w:type="dxa"/>
            <w:vMerge/>
            <w:tcBorders>
              <w:right w:val="thinThickSmallGap" w:sz="24" w:space="0" w:color="auto"/>
            </w:tcBorders>
            <w:vAlign w:val="center"/>
          </w:tcPr>
          <w:p w14:paraId="6DD65222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62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219DC42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>Aufgabenstellung nicht erfüllt</w:t>
            </w:r>
          </w:p>
          <w:p w14:paraId="4523BE32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362D1F">
              <w:rPr>
                <w:rFonts w:ascii="Arial" w:hAnsi="Arial" w:cs="Arial"/>
                <w:spacing w:val="-2"/>
                <w:sz w:val="18"/>
                <w:szCs w:val="19"/>
              </w:rPr>
              <w:t>keine sachgerechte Umsetzung</w:t>
            </w:r>
            <w:r>
              <w:rPr>
                <w:rFonts w:ascii="Arial" w:hAnsi="Arial" w:cs="Arial"/>
                <w:sz w:val="18"/>
                <w:szCs w:val="19"/>
              </w:rPr>
              <w:t>;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Themaverfehlung</w:t>
            </w:r>
          </w:p>
          <w:p w14:paraId="0744656D" w14:textId="7DF32908" w:rsidR="00451139" w:rsidRPr="003D2C0D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nicht nachvollziehbare </w:t>
            </w:r>
            <w:r>
              <w:rPr>
                <w:rFonts w:ascii="Arial" w:hAnsi="Arial" w:cs="Arial"/>
                <w:sz w:val="18"/>
                <w:szCs w:val="19"/>
              </w:rPr>
              <w:br/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Darstellung bzw. </w:t>
            </w:r>
            <w:r w:rsidR="00442E43">
              <w:rPr>
                <w:rFonts w:ascii="Arial" w:hAnsi="Arial" w:cs="Arial"/>
                <w:sz w:val="18"/>
                <w:szCs w:val="19"/>
              </w:rPr>
              <w:t>Argumentation</w:t>
            </w:r>
          </w:p>
        </w:tc>
        <w:tc>
          <w:tcPr>
            <w:tcW w:w="2623" w:type="dxa"/>
            <w:vMerge w:val="restart"/>
            <w:vAlign w:val="center"/>
          </w:tcPr>
          <w:p w14:paraId="4CF20F25" w14:textId="77777777" w:rsidR="00451139" w:rsidRDefault="00E35309" w:rsidP="00E3530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Bild- und Tonqualität erschweren das Verständnis erheblich</w:t>
            </w:r>
          </w:p>
          <w:p w14:paraId="771265F0" w14:textId="77777777" w:rsidR="00E35309" w:rsidRDefault="00E35309" w:rsidP="00E3530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kein Einsatz von kreativen Gestaltungsmitteln</w:t>
            </w:r>
          </w:p>
          <w:p w14:paraId="77B4A0ED" w14:textId="225B0C0F" w:rsidR="00460AB6" w:rsidRPr="00E35309" w:rsidRDefault="00460AB6" w:rsidP="00E3530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ggf. Zusammenarbeit in der Gruppe nicht erkennbar</w:t>
            </w:r>
          </w:p>
        </w:tc>
        <w:tc>
          <w:tcPr>
            <w:tcW w:w="567" w:type="dxa"/>
            <w:vMerge w:val="restart"/>
            <w:vAlign w:val="center"/>
          </w:tcPr>
          <w:p w14:paraId="65F3B13B" w14:textId="4C551933" w:rsidR="00451139" w:rsidRPr="004F2C15" w:rsidRDefault="00451139" w:rsidP="009B2A8A">
            <w:pPr>
              <w:ind w:left="-108" w:firstLine="108"/>
              <w:jc w:val="center"/>
              <w:rPr>
                <w:rFonts w:ascii="Arial" w:hAnsi="Arial" w:cs="Arial"/>
                <w:szCs w:val="19"/>
              </w:rPr>
            </w:pPr>
            <w:r w:rsidRPr="004F2C15">
              <w:rPr>
                <w:rFonts w:ascii="Arial" w:hAnsi="Arial" w:cs="Arial"/>
                <w:b/>
                <w:szCs w:val="19"/>
              </w:rPr>
              <w:t>0</w:t>
            </w:r>
          </w:p>
        </w:tc>
      </w:tr>
      <w:tr w:rsidR="00451139" w14:paraId="54DEB92E" w14:textId="77777777" w:rsidTr="00E55F8D">
        <w:trPr>
          <w:cantSplit/>
          <w:trHeight w:val="1289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49DDB2" w14:textId="77777777" w:rsidR="00451139" w:rsidRDefault="00451139" w:rsidP="009B2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ABE0B" w14:textId="77777777" w:rsidR="00451139" w:rsidRPr="004F2C15" w:rsidRDefault="00451139" w:rsidP="009B2A8A">
            <w:pPr>
              <w:tabs>
                <w:tab w:val="decimal" w:pos="139"/>
              </w:tabs>
              <w:spacing w:line="276" w:lineRule="auto"/>
              <w:ind w:left="139" w:hanging="139"/>
              <w:jc w:val="center"/>
              <w:rPr>
                <w:rFonts w:ascii="Arial" w:hAnsi="Arial" w:cs="Arial"/>
                <w:b/>
                <w:szCs w:val="19"/>
              </w:rPr>
            </w:pPr>
            <w:r w:rsidRPr="00D01567">
              <w:rPr>
                <w:rFonts w:ascii="Arial" w:hAnsi="Arial" w:cs="Arial"/>
                <w:b/>
                <w:szCs w:val="19"/>
              </w:rPr>
              <w:t>0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14:paraId="71E997AA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>Verständlichkeit nicht mehr gegeben</w:t>
            </w:r>
          </w:p>
          <w:p w14:paraId="296C55B6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>grob fehlerhafte Aussprache</w:t>
            </w:r>
          </w:p>
        </w:tc>
        <w:tc>
          <w:tcPr>
            <w:tcW w:w="2820" w:type="dxa"/>
            <w:vAlign w:val="center"/>
          </w:tcPr>
          <w:p w14:paraId="00A798E1" w14:textId="77777777" w:rsidR="00451139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Häufung elementarer Verstöße in allen </w:t>
            </w:r>
            <w:r>
              <w:rPr>
                <w:rFonts w:ascii="Arial" w:hAnsi="Arial" w:cs="Arial"/>
                <w:sz w:val="18"/>
                <w:szCs w:val="19"/>
              </w:rPr>
              <w:br/>
              <w:t>Bereichen;</w:t>
            </w:r>
            <w:r w:rsidRPr="00BF521A">
              <w:rPr>
                <w:rFonts w:ascii="Arial" w:hAnsi="Arial" w:cs="Arial"/>
                <w:sz w:val="18"/>
                <w:szCs w:val="19"/>
              </w:rPr>
              <w:t xml:space="preserve"> die Verständlichkeit ist nicht mehr gegeben </w:t>
            </w:r>
          </w:p>
          <w:p w14:paraId="3C20F1D2" w14:textId="79D6F932" w:rsidR="008F3DAD" w:rsidRPr="006B7962" w:rsidRDefault="008F3DAD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schwerwiegende Wortschatzlücken</w:t>
            </w:r>
          </w:p>
        </w:tc>
        <w:tc>
          <w:tcPr>
            <w:tcW w:w="2821" w:type="dxa"/>
            <w:tcBorders>
              <w:right w:val="thinThickSmallGap" w:sz="24" w:space="0" w:color="auto"/>
            </w:tcBorders>
            <w:vAlign w:val="center"/>
          </w:tcPr>
          <w:p w14:paraId="56E9E2CC" w14:textId="77777777" w:rsidR="00451139" w:rsidRPr="00BF521A" w:rsidRDefault="00451139" w:rsidP="00FB190F">
            <w:pPr>
              <w:numPr>
                <w:ilvl w:val="0"/>
                <w:numId w:val="2"/>
              </w:numPr>
              <w:ind w:left="98" w:hanging="176"/>
              <w:rPr>
                <w:rFonts w:ascii="Arial" w:hAnsi="Arial" w:cs="Arial"/>
                <w:sz w:val="18"/>
                <w:szCs w:val="19"/>
              </w:rPr>
            </w:pPr>
            <w:r w:rsidRPr="00BF521A">
              <w:rPr>
                <w:rFonts w:ascii="Arial" w:hAnsi="Arial" w:cs="Arial"/>
                <w:sz w:val="18"/>
                <w:szCs w:val="19"/>
              </w:rPr>
              <w:t xml:space="preserve">fehlende Interaktions- und </w:t>
            </w:r>
            <w:r>
              <w:rPr>
                <w:rFonts w:ascii="Arial" w:hAnsi="Arial" w:cs="Arial"/>
                <w:sz w:val="18"/>
                <w:szCs w:val="19"/>
              </w:rPr>
              <w:br/>
            </w:r>
            <w:r w:rsidRPr="00BF521A">
              <w:rPr>
                <w:rFonts w:ascii="Arial" w:hAnsi="Arial" w:cs="Arial"/>
                <w:sz w:val="18"/>
                <w:szCs w:val="19"/>
              </w:rPr>
              <w:t>Diskurs</w:t>
            </w:r>
            <w:r>
              <w:rPr>
                <w:rFonts w:ascii="Arial" w:hAnsi="Arial" w:cs="Arial"/>
                <w:sz w:val="18"/>
                <w:szCs w:val="19"/>
              </w:rPr>
              <w:t>f</w:t>
            </w:r>
            <w:r w:rsidRPr="00BF521A">
              <w:rPr>
                <w:rFonts w:ascii="Arial" w:hAnsi="Arial" w:cs="Arial"/>
                <w:sz w:val="18"/>
                <w:szCs w:val="19"/>
              </w:rPr>
              <w:t>ähigkeit</w:t>
            </w:r>
          </w:p>
        </w:tc>
        <w:tc>
          <w:tcPr>
            <w:tcW w:w="2622" w:type="dxa"/>
            <w:vMerge/>
            <w:tcBorders>
              <w:left w:val="thinThickSmallGap" w:sz="24" w:space="0" w:color="auto"/>
            </w:tcBorders>
          </w:tcPr>
          <w:p w14:paraId="65AEA052" w14:textId="77777777" w:rsidR="00451139" w:rsidRPr="00E94011" w:rsidRDefault="00451139" w:rsidP="00FB190F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23" w:type="dxa"/>
            <w:vMerge/>
          </w:tcPr>
          <w:p w14:paraId="645385F6" w14:textId="77777777" w:rsidR="00451139" w:rsidRPr="00E94011" w:rsidRDefault="00451139" w:rsidP="009B2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77495F6C" w14:textId="678E9769" w:rsidR="00451139" w:rsidRPr="00E94011" w:rsidRDefault="00451139" w:rsidP="009B2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07E34DC" w14:textId="545C5F33" w:rsidR="00431E7C" w:rsidRDefault="00431E7C"/>
    <w:p w14:paraId="76BCFEF7" w14:textId="2CCBA552" w:rsidR="00710F03" w:rsidRPr="00E35309" w:rsidRDefault="00710F03">
      <w:pPr>
        <w:rPr>
          <w:rFonts w:ascii="Arial" w:hAnsi="Arial" w:cs="Arial"/>
          <w:sz w:val="18"/>
          <w:szCs w:val="18"/>
        </w:rPr>
      </w:pPr>
      <w:r w:rsidRPr="00E35309">
        <w:rPr>
          <w:rFonts w:ascii="Arial" w:hAnsi="Arial" w:cs="Arial"/>
          <w:sz w:val="18"/>
          <w:szCs w:val="18"/>
        </w:rPr>
        <w:t>Quellen</w:t>
      </w:r>
      <w:r w:rsidR="00313D5E">
        <w:rPr>
          <w:rFonts w:ascii="Arial" w:hAnsi="Arial" w:cs="Arial"/>
          <w:sz w:val="18"/>
          <w:szCs w:val="18"/>
        </w:rPr>
        <w:t xml:space="preserve"> (adaptiert)</w:t>
      </w:r>
      <w:r w:rsidRPr="00E35309">
        <w:rPr>
          <w:rFonts w:ascii="Arial" w:hAnsi="Arial" w:cs="Arial"/>
          <w:sz w:val="18"/>
          <w:szCs w:val="18"/>
        </w:rPr>
        <w:t>:</w:t>
      </w:r>
    </w:p>
    <w:p w14:paraId="0CFA02B3" w14:textId="2507992C" w:rsidR="00710F03" w:rsidRPr="00E35309" w:rsidRDefault="00710F03" w:rsidP="00710F03">
      <w:pPr>
        <w:rPr>
          <w:rFonts w:ascii="Arial" w:hAnsi="Arial" w:cs="Arial"/>
          <w:sz w:val="18"/>
          <w:szCs w:val="18"/>
        </w:rPr>
      </w:pPr>
      <w:r w:rsidRPr="00E35309">
        <w:rPr>
          <w:rFonts w:ascii="Arial" w:hAnsi="Arial" w:cs="Arial"/>
          <w:sz w:val="18"/>
          <w:szCs w:val="18"/>
        </w:rPr>
        <w:t xml:space="preserve">Bewertungsbogen „Kriterien zur Bewertung mündlicher Sprachproduktion </w:t>
      </w:r>
      <w:r w:rsidR="005E35B4">
        <w:rPr>
          <w:rFonts w:ascii="Arial" w:hAnsi="Arial" w:cs="Arial"/>
          <w:sz w:val="18"/>
          <w:szCs w:val="18"/>
        </w:rPr>
        <w:t>B1/B1</w:t>
      </w:r>
      <w:r w:rsidRPr="00E35309">
        <w:rPr>
          <w:rFonts w:ascii="Arial" w:hAnsi="Arial" w:cs="Arial"/>
          <w:sz w:val="18"/>
          <w:szCs w:val="18"/>
        </w:rPr>
        <w:t>+“ (ISB)</w:t>
      </w:r>
    </w:p>
    <w:p w14:paraId="0FBA3147" w14:textId="75011B6D" w:rsidR="009613D8" w:rsidRDefault="009613D8" w:rsidP="00710F03">
      <w:pPr>
        <w:rPr>
          <w:rFonts w:ascii="Arial" w:hAnsi="Arial" w:cs="Arial"/>
          <w:sz w:val="18"/>
          <w:szCs w:val="18"/>
        </w:rPr>
      </w:pPr>
    </w:p>
    <w:p w14:paraId="447409BB" w14:textId="32A62A78" w:rsidR="00FF5E93" w:rsidRDefault="00FF5E93" w:rsidP="00710F03">
      <w:pPr>
        <w:rPr>
          <w:rStyle w:val="Hyperlink"/>
          <w:rFonts w:ascii="Arial" w:hAnsi="Arial" w:cs="Arial"/>
          <w:sz w:val="18"/>
          <w:szCs w:val="18"/>
        </w:rPr>
      </w:pPr>
    </w:p>
    <w:sectPr w:rsidR="00FF5E93" w:rsidSect="00CC6AE5">
      <w:footerReference w:type="default" r:id="rId7"/>
      <w:pgSz w:w="16838" w:h="11906" w:orient="landscape"/>
      <w:pgMar w:top="28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6FDF" w14:textId="77777777" w:rsidR="00381645" w:rsidRDefault="00381645" w:rsidP="00CC6AE5">
      <w:r>
        <w:separator/>
      </w:r>
    </w:p>
  </w:endnote>
  <w:endnote w:type="continuationSeparator" w:id="0">
    <w:p w14:paraId="58275A20" w14:textId="77777777" w:rsidR="00381645" w:rsidRDefault="00381645" w:rsidP="00C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830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04F14DA" w14:textId="2EFEE2C2" w:rsidR="00CC6AE5" w:rsidRPr="00CC6AE5" w:rsidRDefault="00CC6AE5">
        <w:pPr>
          <w:pStyle w:val="Fuzeile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CC6AE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CC6AE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CC6AE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CC6AE5">
          <w:rPr>
            <w:rFonts w:asciiTheme="minorHAnsi" w:hAnsiTheme="minorHAnsi" w:cstheme="minorHAnsi"/>
            <w:sz w:val="16"/>
            <w:szCs w:val="16"/>
          </w:rPr>
          <w:t>2</w:t>
        </w:r>
        <w:r w:rsidRPr="00CC6AE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094C7BD8" w14:textId="5ADFE36F" w:rsidR="00CC6AE5" w:rsidRDefault="00CC6AE5" w:rsidP="00CC6AE5">
    <w:pPr>
      <w:pStyle w:val="Fuzeile"/>
      <w:tabs>
        <w:tab w:val="clear" w:pos="4536"/>
        <w:tab w:val="clear" w:pos="9072"/>
        <w:tab w:val="left" w:pos="8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AD87" w14:textId="77777777" w:rsidR="00381645" w:rsidRDefault="00381645" w:rsidP="00CC6AE5">
      <w:r>
        <w:separator/>
      </w:r>
    </w:p>
  </w:footnote>
  <w:footnote w:type="continuationSeparator" w:id="0">
    <w:p w14:paraId="46279A6C" w14:textId="77777777" w:rsidR="00381645" w:rsidRDefault="00381645" w:rsidP="00CC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B67"/>
    <w:multiLevelType w:val="hybridMultilevel"/>
    <w:tmpl w:val="6F7E9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9C91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130E2"/>
    <w:multiLevelType w:val="hybridMultilevel"/>
    <w:tmpl w:val="191A58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375B1A"/>
    <w:multiLevelType w:val="hybridMultilevel"/>
    <w:tmpl w:val="73D04CC2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102186">
      <w:numFmt w:val="bullet"/>
      <w:lvlText w:val="-"/>
      <w:lvlJc w:val="left"/>
      <w:pPr>
        <w:ind w:left="1941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260576822">
    <w:abstractNumId w:val="0"/>
  </w:num>
  <w:num w:numId="2" w16cid:durableId="1733890825">
    <w:abstractNumId w:val="2"/>
  </w:num>
  <w:num w:numId="3" w16cid:durableId="31079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BA"/>
    <w:rsid w:val="000E0D00"/>
    <w:rsid w:val="000F4B35"/>
    <w:rsid w:val="002723CE"/>
    <w:rsid w:val="00273BE6"/>
    <w:rsid w:val="00302321"/>
    <w:rsid w:val="00313D5E"/>
    <w:rsid w:val="00381645"/>
    <w:rsid w:val="003E0AB0"/>
    <w:rsid w:val="00431E7C"/>
    <w:rsid w:val="00442E43"/>
    <w:rsid w:val="00451139"/>
    <w:rsid w:val="00460AB6"/>
    <w:rsid w:val="004E415B"/>
    <w:rsid w:val="005E35B4"/>
    <w:rsid w:val="006243F6"/>
    <w:rsid w:val="00703AA2"/>
    <w:rsid w:val="00710F03"/>
    <w:rsid w:val="007D550F"/>
    <w:rsid w:val="008F3DAD"/>
    <w:rsid w:val="0095182B"/>
    <w:rsid w:val="009613D8"/>
    <w:rsid w:val="009B5BCD"/>
    <w:rsid w:val="00A41438"/>
    <w:rsid w:val="00B3726D"/>
    <w:rsid w:val="00BD50BA"/>
    <w:rsid w:val="00CC6AE5"/>
    <w:rsid w:val="00DD4AB7"/>
    <w:rsid w:val="00E35309"/>
    <w:rsid w:val="00E55F8D"/>
    <w:rsid w:val="00E722B5"/>
    <w:rsid w:val="00F21C39"/>
    <w:rsid w:val="00F968A2"/>
    <w:rsid w:val="00FB190F"/>
    <w:rsid w:val="00FE7CC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8CB"/>
  <w15:chartTrackingRefBased/>
  <w15:docId w15:val="{487DC650-278C-4B5F-8C9C-F0CD8270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5F8D"/>
    <w:pPr>
      <w:ind w:left="720"/>
      <w:contextualSpacing/>
    </w:pPr>
  </w:style>
  <w:style w:type="paragraph" w:styleId="KeinLeerraum">
    <w:name w:val="No Spacing"/>
    <w:uiPriority w:val="1"/>
    <w:qFormat/>
    <w:rsid w:val="0070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613D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C6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A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6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AE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Eisenmann de Navarro S.</dc:creator>
  <cp:keywords/>
  <dc:description/>
  <cp:lastModifiedBy>Sabine Held</cp:lastModifiedBy>
  <cp:revision>6</cp:revision>
  <dcterms:created xsi:type="dcterms:W3CDTF">2022-11-03T10:41:00Z</dcterms:created>
  <dcterms:modified xsi:type="dcterms:W3CDTF">2022-11-03T10:55:00Z</dcterms:modified>
</cp:coreProperties>
</file>