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A98" w:rsidRDefault="001D4A98"/>
    <w:p w:rsidR="00C323FE" w:rsidRDefault="00C323FE">
      <w:pPr>
        <w:rPr>
          <w:rFonts w:asciiTheme="minorHAnsi" w:hAnsiTheme="minorHAnsi" w:cstheme="minorHAnsi"/>
          <w:sz w:val="28"/>
          <w:szCs w:val="28"/>
        </w:rPr>
      </w:pPr>
      <w:r w:rsidRPr="00C323FE">
        <w:rPr>
          <w:rFonts w:asciiTheme="minorHAnsi" w:hAnsiTheme="minorHAnsi" w:cstheme="minorHAnsi"/>
          <w:sz w:val="28"/>
          <w:szCs w:val="28"/>
        </w:rPr>
        <w:t>Name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C323FE" w:rsidRDefault="00C323FE">
      <w:pPr>
        <w:rPr>
          <w:rFonts w:asciiTheme="minorHAnsi" w:hAnsiTheme="minorHAnsi" w:cstheme="minorHAnsi"/>
          <w:sz w:val="28"/>
          <w:szCs w:val="28"/>
        </w:rPr>
      </w:pPr>
    </w:p>
    <w:p w:rsidR="00C323FE" w:rsidRPr="00C323FE" w:rsidRDefault="00C323F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Thema:</w:t>
      </w:r>
    </w:p>
    <w:p w:rsidR="002A5F8C" w:rsidRDefault="002A5F8C"/>
    <w:p w:rsidR="001D4A98" w:rsidRDefault="001D4A98"/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1352"/>
        <w:gridCol w:w="2363"/>
        <w:gridCol w:w="1008"/>
        <w:gridCol w:w="4343"/>
      </w:tblGrid>
      <w:tr w:rsidR="001D4A98" w:rsidRPr="00384562" w:rsidTr="001D4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shd w:val="clear" w:color="auto" w:fill="D9E2F3" w:themeFill="accent1" w:themeFillTint="33"/>
          </w:tcPr>
          <w:p w:rsidR="001D4A98" w:rsidRPr="002A5F8C" w:rsidRDefault="001D4A98" w:rsidP="001D4A98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Baustein</w:t>
            </w:r>
          </w:p>
        </w:tc>
        <w:tc>
          <w:tcPr>
            <w:tcW w:w="2383" w:type="dxa"/>
            <w:shd w:val="clear" w:color="auto" w:fill="D9E2F3" w:themeFill="accent1" w:themeFillTint="33"/>
          </w:tcPr>
          <w:p w:rsidR="001D4A98" w:rsidRPr="002A5F8C" w:rsidRDefault="001D4A98" w:rsidP="001D4A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Kriterien</w:t>
            </w:r>
          </w:p>
        </w:tc>
        <w:tc>
          <w:tcPr>
            <w:tcW w:w="1008" w:type="dxa"/>
            <w:shd w:val="clear" w:color="auto" w:fill="D9E2F3" w:themeFill="accent1" w:themeFillTint="33"/>
          </w:tcPr>
          <w:p w:rsidR="001D4A98" w:rsidRPr="002A5F8C" w:rsidRDefault="001D4A98" w:rsidP="001D4A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Punkte</w:t>
            </w:r>
          </w:p>
        </w:tc>
        <w:tc>
          <w:tcPr>
            <w:tcW w:w="4399" w:type="dxa"/>
            <w:shd w:val="clear" w:color="auto" w:fill="D9E2F3" w:themeFill="accent1" w:themeFillTint="33"/>
          </w:tcPr>
          <w:p w:rsidR="001D4A98" w:rsidRPr="002A5F8C" w:rsidRDefault="001D4A98" w:rsidP="001D4A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Erläuterung</w:t>
            </w:r>
          </w:p>
        </w:tc>
      </w:tr>
      <w:tr w:rsidR="001D4A98" w:rsidRPr="00384562" w:rsidTr="001D4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Aufbau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Anfang</w:t>
            </w:r>
          </w:p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Hauptteil</w:t>
            </w:r>
          </w:p>
          <w:p w:rsidR="001D4A98" w:rsidRPr="00384562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Schluss</w:t>
            </w:r>
          </w:p>
        </w:tc>
        <w:tc>
          <w:tcPr>
            <w:tcW w:w="1008" w:type="dxa"/>
          </w:tcPr>
          <w:p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__/3</w:t>
            </w:r>
          </w:p>
        </w:tc>
        <w:tc>
          <w:tcPr>
            <w:tcW w:w="4399" w:type="dxa"/>
          </w:tcPr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:rsidTr="001D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  <w:r>
              <w:rPr>
                <w:rFonts w:asciiTheme="minorHAnsi" w:hAnsiTheme="minorHAnsi" w:cstheme="minorHAnsi"/>
              </w:rPr>
              <w:t>Inhalt/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Vorgehen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fachlich korrekt</w:t>
            </w:r>
          </w:p>
          <w:p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logisch</w:t>
            </w:r>
          </w:p>
          <w:p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folgerichtig</w:t>
            </w:r>
          </w:p>
          <w:p w:rsidR="001D4A98" w:rsidRPr="00384562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aufbauend</w:t>
            </w:r>
          </w:p>
        </w:tc>
        <w:tc>
          <w:tcPr>
            <w:tcW w:w="1008" w:type="dxa"/>
          </w:tcPr>
          <w:p w:rsidR="001D4A98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</w:t>
            </w:r>
            <w:r w:rsidR="0041388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399" w:type="dxa"/>
          </w:tcPr>
          <w:p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:rsidTr="001D4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Qualität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Licht</w:t>
            </w:r>
          </w:p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Schärfe</w:t>
            </w:r>
          </w:p>
          <w:p w:rsidR="001D4A98" w:rsidRPr="00384562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Materialien</w:t>
            </w:r>
          </w:p>
        </w:tc>
        <w:tc>
          <w:tcPr>
            <w:tcW w:w="1008" w:type="dxa"/>
          </w:tcPr>
          <w:p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__/3</w:t>
            </w:r>
          </w:p>
        </w:tc>
        <w:tc>
          <w:tcPr>
            <w:tcW w:w="4399" w:type="dxa"/>
          </w:tcPr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:rsidTr="001D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Fokus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Störungen</w:t>
            </w:r>
          </w:p>
          <w:p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Didaktisches Design</w:t>
            </w:r>
          </w:p>
          <w:p w:rsidR="001D4A98" w:rsidRPr="00384562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</w:t>
            </w:r>
          </w:p>
        </w:tc>
        <w:tc>
          <w:tcPr>
            <w:tcW w:w="1008" w:type="dxa"/>
          </w:tcPr>
          <w:p w:rsidR="001D4A98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__/4</w:t>
            </w:r>
          </w:p>
        </w:tc>
        <w:tc>
          <w:tcPr>
            <w:tcW w:w="4399" w:type="dxa"/>
          </w:tcPr>
          <w:p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:rsidTr="001D4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Sprache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fachlich korrekt</w:t>
            </w:r>
          </w:p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Modulation</w:t>
            </w:r>
          </w:p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Tempo</w:t>
            </w:r>
          </w:p>
          <w:p w:rsidR="001D4A98" w:rsidRPr="00384562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Akzente</w:t>
            </w:r>
          </w:p>
        </w:tc>
        <w:tc>
          <w:tcPr>
            <w:tcW w:w="1008" w:type="dxa"/>
          </w:tcPr>
          <w:p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__/4</w:t>
            </w:r>
          </w:p>
        </w:tc>
        <w:tc>
          <w:tcPr>
            <w:tcW w:w="4399" w:type="dxa"/>
          </w:tcPr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323FE" w:rsidRPr="00384562" w:rsidTr="001D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C323FE" w:rsidRPr="00C323FE" w:rsidRDefault="00C323FE" w:rsidP="001D4A98">
            <w:pPr>
              <w:rPr>
                <w:rFonts w:asciiTheme="minorHAnsi" w:hAnsiTheme="minorHAnsi" w:cstheme="minorHAnsi"/>
                <w:caps w:val="0"/>
              </w:rPr>
            </w:pPr>
            <w:r w:rsidRPr="00C323FE">
              <w:rPr>
                <w:rFonts w:asciiTheme="minorHAnsi" w:hAnsiTheme="minorHAnsi" w:cstheme="minorHAnsi"/>
                <w:caps w:val="0"/>
              </w:rPr>
              <w:t>Gesamt</w:t>
            </w:r>
          </w:p>
        </w:tc>
        <w:tc>
          <w:tcPr>
            <w:tcW w:w="2383" w:type="dxa"/>
          </w:tcPr>
          <w:p w:rsidR="00C323FE" w:rsidRDefault="00C323FE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C323FE" w:rsidRDefault="00C323FE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___/</w:t>
            </w:r>
            <w:r w:rsidR="0041388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399" w:type="dxa"/>
          </w:tcPr>
          <w:p w:rsidR="00C323FE" w:rsidRPr="00384562" w:rsidRDefault="00C323FE" w:rsidP="00C32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Note: </w:t>
            </w:r>
          </w:p>
        </w:tc>
      </w:tr>
    </w:tbl>
    <w:p w:rsidR="001D4A98" w:rsidRDefault="001D4A98"/>
    <w:p w:rsidR="001D4A98" w:rsidRPr="002A5F8C" w:rsidRDefault="001D4A98" w:rsidP="002A5F8C">
      <w:pPr>
        <w:jc w:val="both"/>
        <w:rPr>
          <w:rFonts w:asciiTheme="minorHAnsi" w:hAnsiTheme="minorHAnsi" w:cstheme="minorHAnsi"/>
        </w:rPr>
      </w:pPr>
      <w:r w:rsidRPr="002A5F8C">
        <w:rPr>
          <w:rFonts w:asciiTheme="minorHAnsi" w:hAnsiTheme="minorHAnsi" w:cstheme="minorHAnsi"/>
        </w:rPr>
        <w:t xml:space="preserve">Das Bewertungsraster kann </w:t>
      </w:r>
      <w:r w:rsidR="002A5F8C">
        <w:rPr>
          <w:rFonts w:asciiTheme="minorHAnsi" w:hAnsiTheme="minorHAnsi" w:cstheme="minorHAnsi"/>
        </w:rPr>
        <w:t xml:space="preserve">mit weiteren Kriterien </w:t>
      </w:r>
      <w:r w:rsidRPr="002A5F8C">
        <w:rPr>
          <w:rFonts w:asciiTheme="minorHAnsi" w:hAnsiTheme="minorHAnsi" w:cstheme="minorHAnsi"/>
        </w:rPr>
        <w:t>beliebig erweitert werden.</w:t>
      </w:r>
      <w:r w:rsidR="002A5F8C">
        <w:rPr>
          <w:rFonts w:asciiTheme="minorHAnsi" w:hAnsiTheme="minorHAnsi" w:cstheme="minorHAnsi"/>
        </w:rPr>
        <w:t xml:space="preserve"> Es gibt </w:t>
      </w:r>
      <w:r w:rsidR="00203CA1">
        <w:rPr>
          <w:rFonts w:asciiTheme="minorHAnsi" w:hAnsiTheme="minorHAnsi" w:cstheme="minorHAnsi"/>
        </w:rPr>
        <w:t>den</w:t>
      </w:r>
      <w:bookmarkStart w:id="0" w:name="_GoBack"/>
      <w:bookmarkEnd w:id="0"/>
      <w:r w:rsidR="002A5F8C">
        <w:rPr>
          <w:rFonts w:asciiTheme="minorHAnsi" w:hAnsiTheme="minorHAnsi" w:cstheme="minorHAnsi"/>
        </w:rPr>
        <w:t xml:space="preserve"> Lernenden mehr Transparenz bei der Notengebung.</w:t>
      </w:r>
      <w:r w:rsidRPr="002A5F8C">
        <w:rPr>
          <w:rFonts w:asciiTheme="minorHAnsi" w:hAnsiTheme="minorHAnsi" w:cstheme="minorHAnsi"/>
        </w:rPr>
        <w:t xml:space="preserve"> </w:t>
      </w:r>
      <w:r w:rsidR="002A5F8C">
        <w:rPr>
          <w:rFonts w:asciiTheme="minorHAnsi" w:hAnsiTheme="minorHAnsi" w:cstheme="minorHAnsi"/>
        </w:rPr>
        <w:t xml:space="preserve">Auch die Punkteverteilung ist variabel einsetzbar. </w:t>
      </w:r>
      <w:r w:rsidR="0041388E">
        <w:rPr>
          <w:rFonts w:asciiTheme="minorHAnsi" w:hAnsiTheme="minorHAnsi" w:cstheme="minorHAnsi"/>
        </w:rPr>
        <w:t>Hier wurde der</w:t>
      </w:r>
      <w:r w:rsidR="002A5F8C" w:rsidRPr="002A5F8C">
        <w:rPr>
          <w:rFonts w:asciiTheme="minorHAnsi" w:hAnsiTheme="minorHAnsi" w:cstheme="minorHAnsi"/>
        </w:rPr>
        <w:t xml:space="preserve"> Baustein Inhalt/Vorgehen doppelt bewerte</w:t>
      </w:r>
      <w:r w:rsidR="0041388E">
        <w:rPr>
          <w:rFonts w:asciiTheme="minorHAnsi" w:hAnsiTheme="minorHAnsi" w:cstheme="minorHAnsi"/>
        </w:rPr>
        <w:t>t</w:t>
      </w:r>
      <w:r w:rsidR="002A5F8C">
        <w:rPr>
          <w:rFonts w:asciiTheme="minorHAnsi" w:hAnsiTheme="minorHAnsi" w:cstheme="minorHAnsi"/>
        </w:rPr>
        <w:t>, um die Fachlichkeit in den Focus zu stellen.</w:t>
      </w:r>
      <w:r w:rsidR="002A5F8C" w:rsidRPr="002A5F8C">
        <w:rPr>
          <w:rFonts w:asciiTheme="minorHAnsi" w:hAnsiTheme="minorHAnsi" w:cstheme="minorHAnsi"/>
        </w:rPr>
        <w:t xml:space="preserve"> Der Punkteschlüssel kann je nach Unterrichtsfach, Schulart und Altersgruppe angepasst werden. </w:t>
      </w:r>
    </w:p>
    <w:sectPr w:rsidR="001D4A98" w:rsidRPr="002A5F8C" w:rsidSect="00E37F5A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494" w:rsidRDefault="005A5494" w:rsidP="001D4A98">
      <w:r>
        <w:separator/>
      </w:r>
    </w:p>
  </w:endnote>
  <w:endnote w:type="continuationSeparator" w:id="0">
    <w:p w:rsidR="005A5494" w:rsidRDefault="005A5494" w:rsidP="001D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494" w:rsidRDefault="005A5494" w:rsidP="001D4A98">
      <w:r>
        <w:separator/>
      </w:r>
    </w:p>
  </w:footnote>
  <w:footnote w:type="continuationSeparator" w:id="0">
    <w:p w:rsidR="005A5494" w:rsidRDefault="005A5494" w:rsidP="001D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FE" w:rsidRPr="001D4A98" w:rsidRDefault="00C323FE" w:rsidP="00C323FE">
    <w:pPr>
      <w:rPr>
        <w:rFonts w:asciiTheme="minorHAnsi" w:hAnsiTheme="minorHAnsi" w:cstheme="minorHAnsi"/>
        <w:color w:val="4472C4" w:themeColor="accent1"/>
        <w:sz w:val="32"/>
        <w:szCs w:val="32"/>
      </w:rPr>
    </w:pPr>
    <w:r w:rsidRPr="001D4A98">
      <w:rPr>
        <w:rFonts w:asciiTheme="minorHAnsi" w:hAnsiTheme="minorHAnsi" w:cstheme="minorHAnsi"/>
        <w:color w:val="4472C4" w:themeColor="accent1"/>
        <w:sz w:val="32"/>
        <w:szCs w:val="32"/>
      </w:rPr>
      <w:t>Bewertungsraster: Erstellung eines Erklärvideos</w:t>
    </w:r>
  </w:p>
  <w:p w:rsidR="00C323FE" w:rsidRDefault="00C323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98"/>
    <w:rsid w:val="001D4A98"/>
    <w:rsid w:val="00203CA1"/>
    <w:rsid w:val="002A5F8C"/>
    <w:rsid w:val="0041388E"/>
    <w:rsid w:val="005A5494"/>
    <w:rsid w:val="007277A0"/>
    <w:rsid w:val="00BC154B"/>
    <w:rsid w:val="00C323FE"/>
    <w:rsid w:val="00E3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57D7A"/>
  <w15:chartTrackingRefBased/>
  <w15:docId w15:val="{9B398DFC-FFEA-034D-ACA3-32110A46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4A9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4A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A98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D4A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4A98"/>
    <w:rPr>
      <w:rFonts w:ascii="Times New Roman" w:eastAsia="Times New Roman" w:hAnsi="Times New Roman" w:cs="Times New Roman"/>
      <w:lang w:eastAsia="de-DE"/>
    </w:rPr>
  </w:style>
  <w:style w:type="table" w:styleId="TabellemithellemGitternetz">
    <w:name w:val="Grid Table Light"/>
    <w:basedOn w:val="NormaleTabelle"/>
    <w:uiPriority w:val="40"/>
    <w:rsid w:val="001D4A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3">
    <w:name w:val="Plain Table 3"/>
    <w:basedOn w:val="NormaleTabelle"/>
    <w:uiPriority w:val="43"/>
    <w:rsid w:val="001D4A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Hoi-Susak, Anne</dc:creator>
  <cp:keywords/>
  <dc:description/>
  <cp:lastModifiedBy>Schenke, Nikolaus</cp:lastModifiedBy>
  <cp:revision>2</cp:revision>
  <dcterms:created xsi:type="dcterms:W3CDTF">2022-12-06T13:52:00Z</dcterms:created>
  <dcterms:modified xsi:type="dcterms:W3CDTF">2022-12-06T13:52:00Z</dcterms:modified>
</cp:coreProperties>
</file>