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E9" w:rsidRDefault="00370EA5" w:rsidP="0093766A">
      <w:pPr>
        <w:pStyle w:val="berschrift1"/>
        <w:numPr>
          <w:ilvl w:val="0"/>
          <w:numId w:val="0"/>
        </w:numPr>
        <w:ind w:left="432" w:hanging="432"/>
      </w:pPr>
      <w:bookmarkStart w:id="0" w:name="_Toc15464252"/>
      <w:bookmarkStart w:id="1" w:name="_GoBack"/>
      <w:bookmarkEnd w:id="1"/>
      <w:r>
        <w:t>Zielsetzungen zum Medienkonzept</w:t>
      </w:r>
      <w:bookmarkEnd w:id="0"/>
    </w:p>
    <w:p w:rsidR="009D07D3" w:rsidRDefault="009D07D3" w:rsidP="009D07D3"/>
    <w:p w:rsidR="00460B5B" w:rsidRDefault="00460B5B" w:rsidP="009D07D3">
      <w:r>
        <w:t xml:space="preserve">Aus den Ergebnissen der Online-Befragung der Lehrkräfte wurden in den Abteilungen für die einzelnen Berufsfelder erste Ziele zur Vermittlung von Medienkompetenzen für die einzelnen Bereiche des „Kompetenzrahmen </w:t>
      </w:r>
      <w:r w:rsidRPr="00DD5508">
        <w:t>zur Medienbildung an bayerischen Schulen</w:t>
      </w:r>
      <w:r>
        <w:t>“</w:t>
      </w:r>
      <w:r w:rsidR="00BF13FE">
        <w:t xml:space="preserve"> entwickelt</w:t>
      </w:r>
      <w:r>
        <w:t xml:space="preserve">. Gleichzeitig </w:t>
      </w:r>
      <w:r w:rsidR="00E74C02">
        <w:t>wurde</w:t>
      </w:r>
      <w:r>
        <w:t xml:space="preserve"> eine Priorisierung für die </w:t>
      </w:r>
      <w:r w:rsidR="00CA4B97">
        <w:t>genannten</w:t>
      </w:r>
      <w:r w:rsidR="002D2018">
        <w:t xml:space="preserve"> Ziele </w:t>
      </w:r>
      <w:r w:rsidR="00E74C02">
        <w:t>vorgenommen</w:t>
      </w:r>
      <w:r>
        <w:t>. Auch wurden bereits erste Maßnahmenideen festgehalten.</w:t>
      </w:r>
    </w:p>
    <w:p w:rsidR="002C3173" w:rsidRDefault="00594718" w:rsidP="00C71D3D">
      <w:r>
        <w:t>I</w:t>
      </w:r>
      <w:r w:rsidR="00460B5B">
        <w:t xml:space="preserve">n einem zweiten Schritt </w:t>
      </w:r>
      <w:r w:rsidR="00CA4B97">
        <w:t>wurden diese</w:t>
      </w:r>
      <w:r w:rsidR="00460B5B">
        <w:t xml:space="preserve"> aufgrund der </w:t>
      </w:r>
      <w:r>
        <w:t>Eins</w:t>
      </w:r>
      <w:r w:rsidR="00460B5B">
        <w:t xml:space="preserve">chätzung der Lehrkräfte entwickelten Ziele </w:t>
      </w:r>
      <w:r>
        <w:t>mit den E</w:t>
      </w:r>
      <w:r w:rsidR="00BF13FE">
        <w:t xml:space="preserve">rgebnissen der Befragungen von </w:t>
      </w:r>
      <w:proofErr w:type="spellStart"/>
      <w:r>
        <w:t>SuS</w:t>
      </w:r>
      <w:proofErr w:type="spellEnd"/>
      <w:r>
        <w:t xml:space="preserve"> und Ausbildungsbetriebe überarbeitet</w:t>
      </w:r>
      <w:r w:rsidR="00CA4B97">
        <w:t xml:space="preserve"> und erweitert</w:t>
      </w:r>
      <w:r>
        <w:t>.</w:t>
      </w:r>
    </w:p>
    <w:p w:rsidR="007F5456" w:rsidRDefault="007F5456" w:rsidP="0093766A">
      <w:pPr>
        <w:pStyle w:val="berschrift2"/>
        <w:numPr>
          <w:ilvl w:val="0"/>
          <w:numId w:val="0"/>
        </w:numPr>
      </w:pPr>
      <w:bookmarkStart w:id="2" w:name="_Toc15464253"/>
      <w:r>
        <w:t>Ziele der Fachbereiche / Berufsfelder</w:t>
      </w:r>
      <w:bookmarkEnd w:id="2"/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527"/>
        <w:gridCol w:w="4435"/>
      </w:tblGrid>
      <w:tr w:rsidR="00773199" w:rsidRPr="009D07D3" w:rsidTr="000C6967">
        <w:trPr>
          <w:cantSplit/>
          <w:trHeight w:val="1723"/>
        </w:trPr>
        <w:tc>
          <w:tcPr>
            <w:tcW w:w="534" w:type="dxa"/>
            <w:shd w:val="clear" w:color="auto" w:fill="9CC2E5" w:themeFill="accent1" w:themeFillTint="99"/>
            <w:textDirection w:val="btLr"/>
            <w:vAlign w:val="center"/>
          </w:tcPr>
          <w:p w:rsidR="00773199" w:rsidRPr="00975366" w:rsidRDefault="00773199" w:rsidP="00773199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5366">
              <w:rPr>
                <w:rFonts w:cstheme="minorHAnsi"/>
                <w:b/>
                <w:sz w:val="18"/>
                <w:szCs w:val="18"/>
              </w:rPr>
              <w:t>Kompetenzbereich</w:t>
            </w:r>
          </w:p>
          <w:p w:rsidR="00773199" w:rsidRPr="00975366" w:rsidRDefault="00773199" w:rsidP="00773199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5366">
              <w:rPr>
                <w:rFonts w:cstheme="minorHAnsi"/>
                <w:b/>
                <w:sz w:val="18"/>
                <w:szCs w:val="18"/>
              </w:rPr>
              <w:t>(Legende s.u.)</w:t>
            </w:r>
          </w:p>
        </w:tc>
        <w:tc>
          <w:tcPr>
            <w:tcW w:w="4110" w:type="dxa"/>
            <w:shd w:val="clear" w:color="auto" w:fill="9CC2E5" w:themeFill="accent1" w:themeFillTint="99"/>
            <w:vAlign w:val="center"/>
          </w:tcPr>
          <w:p w:rsidR="00773199" w:rsidRPr="00975366" w:rsidRDefault="00773199" w:rsidP="007731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5366">
              <w:rPr>
                <w:rFonts w:cstheme="minorHAnsi"/>
                <w:b/>
                <w:sz w:val="18"/>
                <w:szCs w:val="18"/>
              </w:rPr>
              <w:t>Zielformulierung</w:t>
            </w:r>
          </w:p>
        </w:tc>
        <w:tc>
          <w:tcPr>
            <w:tcW w:w="527" w:type="dxa"/>
            <w:shd w:val="clear" w:color="auto" w:fill="9CC2E5" w:themeFill="accent1" w:themeFillTint="99"/>
            <w:textDirection w:val="btLr"/>
            <w:vAlign w:val="center"/>
          </w:tcPr>
          <w:p w:rsidR="00773199" w:rsidRPr="00975366" w:rsidRDefault="00451EF4" w:rsidP="00773199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Priorität</w:t>
            </w:r>
          </w:p>
        </w:tc>
        <w:tc>
          <w:tcPr>
            <w:tcW w:w="4435" w:type="dxa"/>
            <w:shd w:val="clear" w:color="auto" w:fill="9CC2E5" w:themeFill="accent1" w:themeFillTint="99"/>
            <w:vAlign w:val="center"/>
          </w:tcPr>
          <w:p w:rsidR="00773199" w:rsidRPr="00975366" w:rsidRDefault="00773199" w:rsidP="007731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5366">
              <w:rPr>
                <w:rFonts w:cstheme="minorHAnsi"/>
                <w:b/>
                <w:sz w:val="18"/>
                <w:szCs w:val="18"/>
              </w:rPr>
              <w:t>Maßnahmenideen</w:t>
            </w:r>
          </w:p>
        </w:tc>
      </w:tr>
      <w:tr w:rsidR="009D07D3" w:rsidRPr="00307F50" w:rsidTr="00991ED9">
        <w:tc>
          <w:tcPr>
            <w:tcW w:w="9606" w:type="dxa"/>
            <w:gridSpan w:val="4"/>
            <w:shd w:val="clear" w:color="auto" w:fill="BDD6EE" w:themeFill="accent1" w:themeFillTint="66"/>
            <w:vAlign w:val="center"/>
          </w:tcPr>
          <w:p w:rsidR="009D07D3" w:rsidRPr="00975366" w:rsidRDefault="000C6967" w:rsidP="009E1227">
            <w:pPr>
              <w:pStyle w:val="Tabelleneu"/>
            </w:pPr>
            <w:r>
              <w:t xml:space="preserve">Wirtschaft und Verwaltung </w:t>
            </w:r>
            <w:r w:rsidR="00300EEC">
              <w:t>–</w:t>
            </w:r>
            <w:r>
              <w:t xml:space="preserve"> </w:t>
            </w:r>
            <w:r w:rsidR="009D07D3" w:rsidRPr="00975366">
              <w:t>Büromanagement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BK</w:t>
            </w:r>
          </w:p>
        </w:tc>
        <w:tc>
          <w:tcPr>
            <w:tcW w:w="4110" w:type="dxa"/>
          </w:tcPr>
          <w:p w:rsidR="00773199" w:rsidRPr="00300EEC" w:rsidRDefault="00773199" w:rsidP="00300EEC">
            <w:pPr>
              <w:pStyle w:val="Listenabsatz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</w:rPr>
            </w:pPr>
            <w:r w:rsidRPr="00300EEC">
              <w:rPr>
                <w:rFonts w:cstheme="minorHAnsi"/>
                <w:sz w:val="18"/>
                <w:szCs w:val="18"/>
              </w:rPr>
              <w:t xml:space="preserve">Geeignete Lehr-/Lernsoftwareangebote (Digitales Fachbuch) und weitere Online-Angebote (z. B. Mediathek, Online Lernvideos, Webinar usw.) ergänzen den Unterricht im BM-Bereich. 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(2) Einblicke in berufsspezifische Softwareangebote werden den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angeboten.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300EEC" w:rsidRDefault="00773199" w:rsidP="00300EEC">
            <w:pPr>
              <w:pStyle w:val="Listenabsatz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300EEC">
              <w:rPr>
                <w:rFonts w:cstheme="minorHAnsi"/>
                <w:sz w:val="18"/>
                <w:szCs w:val="18"/>
              </w:rPr>
              <w:t>Produktschulung zum Einsatz der digitalen Fachbücher im BM-Bereich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(Lizenzklärung über die Nutzung, Tablet-Ausstattung)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Installation digitaler Fachbücher auf den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Klassentablets</w:t>
            </w:r>
            <w:proofErr w:type="spellEnd"/>
          </w:p>
          <w:p w:rsidR="00773199" w:rsidRPr="00975366" w:rsidRDefault="00773199" w:rsidP="00773199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Digitale Angebote (Office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Matters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) für den Englischunterricht in Erfahrung bringen. </w:t>
            </w:r>
            <w:r w:rsidRPr="00975366">
              <w:rPr>
                <w:rFonts w:cstheme="minorHAnsi"/>
                <w:i/>
                <w:sz w:val="18"/>
                <w:szCs w:val="18"/>
              </w:rPr>
              <w:t xml:space="preserve">(Anmerkung: Office </w:t>
            </w:r>
            <w:proofErr w:type="spellStart"/>
            <w:r w:rsidRPr="00975366">
              <w:rPr>
                <w:rFonts w:cstheme="minorHAnsi"/>
                <w:i/>
                <w:sz w:val="18"/>
                <w:szCs w:val="18"/>
              </w:rPr>
              <w:t>Matters</w:t>
            </w:r>
            <w:proofErr w:type="spellEnd"/>
            <w:r w:rsidRPr="00975366">
              <w:rPr>
                <w:rFonts w:cstheme="minorHAnsi"/>
                <w:i/>
                <w:sz w:val="18"/>
                <w:szCs w:val="18"/>
              </w:rPr>
              <w:t xml:space="preserve"> existiert als Online-Ausgabe über die Cornelsen-Plattform scook.de. Man kann direkt bei Cornelsen den digitalen Zugang erwerben. Bei den normalen Büchern ist ein Code für die Nutzung dabei (Dauer: 1 Jahr).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Kollegen und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über weitere Online-Angebote aufklären, im Rahmen des Unterrichts zur Verfügung stellen, etc. 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(2) Fortbildungsmöglichkeiten zu berufsspezifischen Softwareangeboten (Überblick, Einblick) schaffen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SV</w:t>
            </w:r>
          </w:p>
        </w:tc>
        <w:tc>
          <w:tcPr>
            <w:tcW w:w="4110" w:type="dxa"/>
          </w:tcPr>
          <w:p w:rsidR="00773199" w:rsidRPr="00300EEC" w:rsidRDefault="00773199" w:rsidP="00300EEC">
            <w:pPr>
              <w:pStyle w:val="Listenabsatz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</w:rPr>
            </w:pPr>
            <w:r w:rsidRPr="00300EEC">
              <w:rPr>
                <w:rFonts w:cstheme="minorHAnsi"/>
                <w:sz w:val="18"/>
                <w:szCs w:val="18"/>
              </w:rPr>
              <w:t xml:space="preserve">Im Bereich BM unterstützen geeignete Onlinemedien die gezielte Informationssuche 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(2)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erhalten Aufgaben zur Weiterbearbeitung der recherchierten Daten und Informationen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(1) Kollegialer Austausch über geeignete, neue Onlinemedien zur Informationsbeschaffung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(2)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erhalten u. a. im Rahmen der inneren Differenzierung Aufgaben zur Weiterbearbeitung der recherchierten Daten und Informationen (graf. Aufbereitung, Zusatzaufgaben,…)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</w:tcPr>
          <w:p w:rsidR="00773199" w:rsidRPr="00300EEC" w:rsidRDefault="00773199" w:rsidP="00300EEC">
            <w:pPr>
              <w:pStyle w:val="Listenabsatz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300EEC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300EEC">
              <w:rPr>
                <w:rFonts w:cstheme="minorHAnsi"/>
                <w:sz w:val="18"/>
                <w:szCs w:val="18"/>
              </w:rPr>
              <w:t xml:space="preserve"> sind in der Lage, mit modernen Kommunikationsmedien sicher und reflektiert umzugehen.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(2) Mittels Lernplattformen (z. B.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mebis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) erhalten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sowie Lehrer Unterstützung im Rahmen der unterrichtsbezogenen Kommunikation, Lernorganisation und Förderung von Schülerkooperation.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300EEC" w:rsidRDefault="00773199" w:rsidP="00300EEC">
            <w:pPr>
              <w:pStyle w:val="Listenabsatz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</w:rPr>
            </w:pPr>
            <w:r w:rsidRPr="00300EEC">
              <w:rPr>
                <w:rFonts w:cstheme="minorHAnsi"/>
                <w:sz w:val="18"/>
                <w:szCs w:val="18"/>
              </w:rPr>
              <w:t xml:space="preserve">Erarbeitung gemeinsamer „Medienregeln“ (Handy, </w:t>
            </w:r>
            <w:proofErr w:type="spellStart"/>
            <w:r w:rsidRPr="00300EEC">
              <w:rPr>
                <w:rFonts w:cstheme="minorHAnsi"/>
                <w:sz w:val="18"/>
                <w:szCs w:val="18"/>
              </w:rPr>
              <w:t>Tablet</w:t>
            </w:r>
            <w:proofErr w:type="spellEnd"/>
            <w:r w:rsidRPr="00300EE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00EEC">
              <w:rPr>
                <w:rFonts w:cstheme="minorHAnsi"/>
                <w:sz w:val="18"/>
                <w:szCs w:val="18"/>
              </w:rPr>
              <w:t>mebis</w:t>
            </w:r>
            <w:proofErr w:type="spellEnd"/>
            <w:r w:rsidRPr="00300EEC">
              <w:rPr>
                <w:rFonts w:cstheme="minorHAnsi"/>
                <w:sz w:val="18"/>
                <w:szCs w:val="18"/>
              </w:rPr>
              <w:t>-Kommunikation, …)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Aufklärung / Suchtprävention über „moderne Medien“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Im Rahmen des DV/TV-Unterrichts wird u.a. das adressatengerechte Verfassen von Emails unterrichtet. 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(2) Fortbildungsangebote für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mebis</w:t>
            </w:r>
            <w:proofErr w:type="spellEnd"/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75366">
              <w:rPr>
                <w:rFonts w:cstheme="minorHAnsi"/>
                <w:sz w:val="18"/>
                <w:szCs w:val="18"/>
              </w:rPr>
              <w:t>mebis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>-Einführungskurse für Schüler anbieten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Erste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mebis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-Unterrichtsangebote schaffen 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PP</w:t>
            </w:r>
          </w:p>
        </w:tc>
        <w:tc>
          <w:tcPr>
            <w:tcW w:w="4110" w:type="dxa"/>
          </w:tcPr>
          <w:p w:rsidR="00773199" w:rsidRPr="00300EEC" w:rsidRDefault="00773199" w:rsidP="00300EEC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300EEC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300EEC">
              <w:rPr>
                <w:rFonts w:cstheme="minorHAnsi"/>
                <w:sz w:val="18"/>
                <w:szCs w:val="18"/>
              </w:rPr>
              <w:t xml:space="preserve"> erstellen im Rahmen des Unterrichts vielfältige Medienprodukte und kennen diverse Wege und Plattformen, diese zu veröffentlichen bzw. gegenseitig zu nutzen.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lastRenderedPageBreak/>
              <w:t xml:space="preserve">(2)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kennen grundlegende Inhalte des Urheberrechts und erstellen Medienprodukte unter Wahrung des Urheberrechts.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lastRenderedPageBreak/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Fortbildungsangebote für Ton-/Bildbearbeitung im Rahmen der Unterrichtspraxis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Einführung von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mebis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>-Kursen für den gegenseitigen Austausch von Unterrichtsunterlagen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Angebot von Klassen-Email-Verteilern für den gegenseitigen Austausch von Lernunterlagen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lastRenderedPageBreak/>
              <w:t>Information und Diskussion über Urheberrechte (evtl. Deutsch)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lastRenderedPageBreak/>
              <w:t xml:space="preserve">AR </w:t>
            </w:r>
          </w:p>
        </w:tc>
        <w:tc>
          <w:tcPr>
            <w:tcW w:w="4110" w:type="dxa"/>
          </w:tcPr>
          <w:p w:rsidR="00773199" w:rsidRPr="00300EEC" w:rsidRDefault="00773199" w:rsidP="00300EEC">
            <w:pPr>
              <w:pStyle w:val="Listenabsatz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300EEC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300EEC">
              <w:rPr>
                <w:rFonts w:cstheme="minorHAnsi"/>
                <w:sz w:val="18"/>
                <w:szCs w:val="18"/>
              </w:rPr>
              <w:t xml:space="preserve"> reflektieren im Unterricht über Chancen und Risiken digitaler Medienangebote und deren Einfluss auf ihr Berufsfeld. Sie sind sich über deren Einfluss auf Wertvor-stellungen, Rollen- und Weltbilder bewusst.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(2)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werden für das Thema Datensicherheit und Datenschutz im Rahmen des Unterrichts sensibilisiert.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Über die allgemeinbildenden Fächer Sozialkunde, kath. Religion / Ethik und Deutsch erfolgt eine kritische Medienanalyse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Abwägung und passgenaue Verwendung von Medienangeboten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Im Fachunterricht finden inhaltliche Verknüpfungen zum Thema Datensicherheit und Datenschutz statt</w:t>
            </w:r>
          </w:p>
        </w:tc>
      </w:tr>
      <w:tr w:rsidR="009D07D3" w:rsidRPr="00307F50" w:rsidTr="00991ED9">
        <w:tc>
          <w:tcPr>
            <w:tcW w:w="9606" w:type="dxa"/>
            <w:gridSpan w:val="4"/>
            <w:shd w:val="clear" w:color="auto" w:fill="BDD6EE" w:themeFill="accent1" w:themeFillTint="66"/>
            <w:vAlign w:val="center"/>
          </w:tcPr>
          <w:p w:rsidR="009D07D3" w:rsidRPr="00975366" w:rsidRDefault="009D07D3" w:rsidP="009E1227">
            <w:pPr>
              <w:pStyle w:val="Tabelleneu"/>
            </w:pPr>
            <w:r w:rsidRPr="00975366">
              <w:t xml:space="preserve">Wirtschaft und Verwaltung </w:t>
            </w:r>
            <w:r w:rsidR="004C250B">
              <w:t>–</w:t>
            </w:r>
            <w:r w:rsidRPr="00975366">
              <w:t xml:space="preserve"> Einzelhandel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Die Lehrkräfte nutzen in ihrem Unterricht ausgewählte digitale Werkzeuge zur Kommunikation und Kooperation.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Werkzeuge zur Verfügung stellen und Lehrkräfte entsprechend schulen, Anwendungsbeispiele auf Verkäufer/Einzelhandelsklassen beziehen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wenden beim Umgang mit verschiedenen Kommunikationsmedien zuvor festgelegte Regeln an.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Einigung der Lehrkräfte auf Regeln und konsequentes Einhalten der Regeln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Die Lehrkräfte wenden verschiedene Lernplattformen zur unterrichtsbezogenen Kommunikation an.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IHK-Abschlussprüfungen und Unterrichtsmaterial in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mebis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einstellen, damit Schüler damit arbeiten können; zusätzliche Schulung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mebis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für Einzelhandelsklassen; Alternativen zu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mebis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aufzeigen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PP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Die Lehrkräfte nutzen ihr Wissen über das Medienrecht und sensibilisieren ihre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im Umgang damit.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*Die Schüler gaben in der Umfrage an, dass insbesondere beim Urheberrecht Unsicherheit besteht. Deshalb wurde die von den Lehrkräften vorgenommene Priorisierung angepasst.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Medienführerschein durchführen (Deutsch oder DV-Unterricht) + Schulungen für die Lehrer zu rechtlichen Fragen, besonders Datenschutz – Bildrechte usw., externe Referenten im Unterricht 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AR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bCs/>
                <w:sz w:val="18"/>
                <w:szCs w:val="18"/>
              </w:rPr>
              <w:t>Die Lehrkräfte reflektieren situationsbezogen den Einfluss von Medien auf Wertvorstellungen, Rollen- und Weltbilder in ihrem Unterricht.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Thema in Ethik und Deutsch behandeln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BK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bCs/>
                <w:sz w:val="18"/>
                <w:szCs w:val="18"/>
              </w:rPr>
            </w:pPr>
            <w:r w:rsidRPr="00975366">
              <w:rPr>
                <w:rFonts w:cstheme="minorHAnsi"/>
                <w:bCs/>
                <w:sz w:val="18"/>
                <w:szCs w:val="18"/>
              </w:rPr>
              <w:t>Alle Lehrkräfte beherrschen den Umgang mit der schulischen Hardware.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Funktionierende Hardware und MTS-Systeme; dienstliche E-Mails sollen im Klassenzimmer abgerufen werden können, Drucker in jedem Klassenzimmer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SV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Die Lehrkräfte setzen verschiedene Online-Medien zur Informationssuche in ihrem Unterricht zielführend ein.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Anschaffung von Tablets und Fortbildungen dazu (auch einzelhandelsspezifisch), Leihgeräte für Lehrer zum Ausprobieren</w:t>
            </w:r>
          </w:p>
        </w:tc>
      </w:tr>
      <w:tr w:rsidR="009D07D3" w:rsidRPr="00307F50" w:rsidTr="00991ED9">
        <w:tc>
          <w:tcPr>
            <w:tcW w:w="9606" w:type="dxa"/>
            <w:gridSpan w:val="4"/>
            <w:shd w:val="clear" w:color="auto" w:fill="BDD6EE" w:themeFill="accent1" w:themeFillTint="66"/>
            <w:vAlign w:val="center"/>
          </w:tcPr>
          <w:p w:rsidR="009D07D3" w:rsidRPr="00975366" w:rsidRDefault="009D07D3" w:rsidP="009E1227">
            <w:pPr>
              <w:pStyle w:val="Tabelleneu"/>
            </w:pPr>
            <w:r w:rsidRPr="00975366">
              <w:t xml:space="preserve">Wirtschaft und Verwaltung </w:t>
            </w:r>
            <w:r w:rsidR="004C250B">
              <w:t>–</w:t>
            </w:r>
            <w:r w:rsidRPr="00975366">
              <w:t xml:space="preserve"> Industrie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BK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Schülerinnen und Schüler nutzen im Unterricht ziel- und sachorientiert Lehr- und Lernsoftware.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Einsatz von E-Books im Fach- und Englischunterricht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SV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Lehrkräfte suchen online gezielt  nach Unterrichtsmedien und setzen diese im Unterricht ein. 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Einsatz von Firmenvideos  englische Version (Unternehmensbeschreibung; Herstellungsverfahren; Produktbeschreibung usw.)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SV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Die Lehrkräfte geben den Schülerinnen und Schülern  Aufgaben zur Weiterbearbeitung von recherchierten Daten und Informationen. 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Erstellung von Kurzpräsentationen oder Zusammenfassungen in Word zu Ergebnissen einer Internetrecherche (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Copy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&amp; Paste vermeiden!)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Schülerinnen und Schüler setzen Lernplattformen für die Zusammenarbeit, für die Organisation von Lernprozessen und den Austausch im Unterricht und bei Projekten auch daheim ein.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Erstellen eines Europass-CVs 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Nutzung von Dropbox bei größeren Projekten abseits der Schule 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lernen Regeln im Umgang mit Kommunikationsmedien.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Sensibilisierung über das Thema „Mobbing in sozialen Netzwerken“ im Unterricht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PP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Schülerinnen und Schüler werden im Unterricht medienrechtlich geschult und sensibilisiert. Die Lehrkräfte beachten das Medienrecht.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Erlernen der richtigen Zitierweise und Quellenangabe für den Report (BPA 12 oder Deutsch+ 10/11), Aufzeigen möglicher Literaturverzeichnis-programme wie z.B.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Citavi</w:t>
            </w:r>
            <w:proofErr w:type="spellEnd"/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PP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Schülerinnen und Schüler erfahren im Unterricht, wie sie ihre Medienprodukte gezielt veröffentlichen können.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AR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werden bezüglich der Gestaltung und Wirkung von Medienangeboten/</w:t>
            </w:r>
            <w:r w:rsidR="00991ED9">
              <w:rPr>
                <w:rFonts w:cstheme="minorHAnsi"/>
                <w:sz w:val="18"/>
                <w:szCs w:val="18"/>
              </w:rPr>
              <w:t>-</w:t>
            </w:r>
            <w:r w:rsidRPr="00975366">
              <w:rPr>
                <w:rFonts w:cstheme="minorHAnsi"/>
                <w:sz w:val="18"/>
                <w:szCs w:val="18"/>
              </w:rPr>
              <w:t xml:space="preserve">inhalten informiert und sensibilisiert. 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Analyse und Evaluation englischsprachiger Werbevideos (Commercials) und Online-Anzeigen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975366">
              <w:rPr>
                <w:rFonts w:cstheme="minorHAnsi"/>
                <w:sz w:val="18"/>
                <w:szCs w:val="18"/>
                <w:lang w:val="en-US"/>
              </w:rPr>
              <w:t>Modernes</w:t>
            </w:r>
            <w:proofErr w:type="spellEnd"/>
            <w:r w:rsidRPr="00975366">
              <w:rPr>
                <w:rFonts w:cstheme="minorHAnsi"/>
                <w:sz w:val="18"/>
                <w:szCs w:val="18"/>
                <w:lang w:val="en-US"/>
              </w:rPr>
              <w:t xml:space="preserve"> Marketing via Social Media (</w:t>
            </w:r>
            <w:proofErr w:type="spellStart"/>
            <w:r w:rsidRPr="00975366">
              <w:rPr>
                <w:rFonts w:cstheme="minorHAnsi"/>
                <w:sz w:val="18"/>
                <w:szCs w:val="18"/>
                <w:lang w:val="en-US"/>
              </w:rPr>
              <w:t>Lernfeld</w:t>
            </w:r>
            <w:proofErr w:type="spellEnd"/>
            <w:r w:rsidRPr="00975366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5366">
              <w:rPr>
                <w:rFonts w:cstheme="minorHAnsi"/>
                <w:sz w:val="18"/>
                <w:szCs w:val="18"/>
                <w:lang w:val="en-US"/>
              </w:rPr>
              <w:t>Absatz</w:t>
            </w:r>
            <w:proofErr w:type="spellEnd"/>
            <w:r w:rsidRPr="00975366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Gefahren im Netz (beruflich und privat) und deren Folgen </w:t>
            </w:r>
            <w:r w:rsidRPr="00975366">
              <w:rPr>
                <w:rFonts w:cstheme="minorHAnsi"/>
                <w:sz w:val="18"/>
                <w:szCs w:val="18"/>
              </w:rPr>
              <w:sym w:font="Wingdings" w:char="F0E0"/>
            </w:r>
            <w:r w:rsidRPr="00975366">
              <w:rPr>
                <w:rFonts w:cstheme="minorHAnsi"/>
                <w:sz w:val="18"/>
                <w:szCs w:val="18"/>
              </w:rPr>
              <w:t xml:space="preserve"> in Deutsch+ stärker integrieren</w:t>
            </w:r>
          </w:p>
        </w:tc>
      </w:tr>
      <w:tr w:rsidR="009D07D3" w:rsidRPr="00307F50" w:rsidTr="00991ED9">
        <w:tc>
          <w:tcPr>
            <w:tcW w:w="9606" w:type="dxa"/>
            <w:gridSpan w:val="4"/>
            <w:shd w:val="clear" w:color="auto" w:fill="BDD6EE" w:themeFill="accent1" w:themeFillTint="66"/>
            <w:vAlign w:val="center"/>
          </w:tcPr>
          <w:p w:rsidR="009D07D3" w:rsidRPr="00975366" w:rsidRDefault="009D07D3" w:rsidP="009E1227">
            <w:pPr>
              <w:pStyle w:val="Tabelleneu"/>
            </w:pPr>
            <w:r w:rsidRPr="00975366">
              <w:lastRenderedPageBreak/>
              <w:t xml:space="preserve">Wirtschaft und Verwaltung </w:t>
            </w:r>
            <w:r w:rsidR="00300EEC">
              <w:t>–</w:t>
            </w:r>
            <w:r w:rsidRPr="00975366">
              <w:t xml:space="preserve"> Servicekaufleute im Luftverkehr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BK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besuchen einen Unterricht, indem digitale Medien gezielt in die Gestaltung der Lehr- und Lernprozesse einbezogen wurden.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SV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erhalten Unterrichtsmaterialien die aus verlässlichen digitalen Quellen stammen und hinterfragen bei eigenen Recherchen die Verlässlichkeit der Quellen.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Wir achten bei Internetrecherchen im Unterricht auf die Nutzung verlässlicher Quellen bzw. geben derartige Quellen vor.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wenden vereinbarte Regeln im Umgang mit verschiedenen Kommunikationsmedien erfolgreich an.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Wir vermitteln im Fach D+ </w:t>
            </w:r>
            <w:r w:rsidRPr="00975366">
              <w:rPr>
                <w:rFonts w:cstheme="minorHAnsi"/>
                <w:sz w:val="18"/>
                <w:szCs w:val="18"/>
              </w:rPr>
              <w:br/>
              <w:t>die wesentlichen Unterschiede zwischen privater und geschäftlicher Kommunikation (</w:t>
            </w:r>
            <w:r w:rsidR="00300EEC">
              <w:rPr>
                <w:rFonts w:cstheme="minorHAnsi"/>
                <w:sz w:val="18"/>
                <w:szCs w:val="18"/>
              </w:rPr>
              <w:t>E-Mail</w:t>
            </w:r>
            <w:r w:rsidRPr="00975366">
              <w:rPr>
                <w:rFonts w:cstheme="minorHAnsi"/>
                <w:sz w:val="18"/>
                <w:szCs w:val="18"/>
              </w:rPr>
              <w:t>).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BGWP: Datenschutzgrundverordnung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setzen Lernplattformen für die Zusammenarbeit und den Austausch im Unterricht und bei Projekten auch daheim ein.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Lehrer und Schüler werden hinsichtlich einer lernförderlichen Nutzung mit der Lernplattform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Mebis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adäquat geschult.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PP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setzten Gestaltungsmittel (z. B. Office Paket, Präsentationsprogramm usw.) für Medienprodukte berufsbezogen ein.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Den Schülern werden in verschiedenen Fächern die Gestaltungsmittel einzelner Programme vermittelt: DV+ (Excel) und D+ (Word) Unterricht in der 10. </w:t>
            </w:r>
            <w:r w:rsidR="00300EEC" w:rsidRPr="00975366">
              <w:rPr>
                <w:rFonts w:cstheme="minorHAnsi"/>
                <w:sz w:val="18"/>
                <w:szCs w:val="18"/>
              </w:rPr>
              <w:t>U</w:t>
            </w:r>
            <w:r w:rsidRPr="00975366">
              <w:rPr>
                <w:rFonts w:cstheme="minorHAnsi"/>
                <w:sz w:val="18"/>
                <w:szCs w:val="18"/>
              </w:rPr>
              <w:t>nd 11. Jahrgangsstufe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PowerPoint in BGWP 10. Klasse (SX)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PP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erstellen im Unterricht Medienprodukte (z. B. Präsentationen, Dokumente, Videos, Tonaufnahmen usw.).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PP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setzen die Möglichkeiten zur Veröffentlichung ihrer Medienprodukte ein.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AR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reflektieren im Unterricht den Einfluss von Medien auf Wertvorstellungen, Rollen- und Weltbilder.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Sozialkunde, BGWP Datenschutz</w:t>
            </w:r>
          </w:p>
        </w:tc>
      </w:tr>
      <w:tr w:rsidR="009D07D3" w:rsidRPr="00307F50" w:rsidTr="00991ED9">
        <w:tc>
          <w:tcPr>
            <w:tcW w:w="9606" w:type="dxa"/>
            <w:gridSpan w:val="4"/>
            <w:shd w:val="clear" w:color="auto" w:fill="BDD6EE" w:themeFill="accent1" w:themeFillTint="66"/>
            <w:vAlign w:val="center"/>
          </w:tcPr>
          <w:p w:rsidR="009D07D3" w:rsidRPr="00975366" w:rsidRDefault="009D07D3" w:rsidP="009E1227">
            <w:pPr>
              <w:pStyle w:val="Tabelleneu"/>
            </w:pPr>
            <w:r w:rsidRPr="00975366">
              <w:t xml:space="preserve">Wirtschaft und Verwaltung </w:t>
            </w:r>
            <w:r w:rsidR="004C250B">
              <w:t>–</w:t>
            </w:r>
            <w:r w:rsidRPr="00975366">
              <w:t xml:space="preserve"> Spedition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Schülerinnen und Schüler / Studierende sind in der Lage, mit modernen Kommunikationsmedien sicher und reflektiert umzugehen. 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Aufklärung/Suchtprävention über „moderne“ Medien insb. </w:t>
            </w:r>
            <w:r w:rsidR="00300EEC" w:rsidRPr="00975366">
              <w:rPr>
                <w:rFonts w:cstheme="minorHAnsi"/>
                <w:sz w:val="18"/>
                <w:szCs w:val="18"/>
              </w:rPr>
              <w:t>I</w:t>
            </w:r>
            <w:r w:rsidRPr="00975366">
              <w:rPr>
                <w:rFonts w:cstheme="minorHAnsi"/>
                <w:sz w:val="18"/>
                <w:szCs w:val="18"/>
              </w:rPr>
              <w:t>n allgemeinbildenden Fächern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jc w:val="both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Schülerinnen und Schüler greifen im und außerhalb des Unterrichts auf Lernplattformen zur unterrichtsbezogenen Kommunikation zu. 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pStyle w:val="Listenabsatz"/>
              <w:ind w:left="394"/>
              <w:rPr>
                <w:rFonts w:cstheme="minorHAnsi"/>
                <w:sz w:val="18"/>
                <w:szCs w:val="18"/>
              </w:rPr>
            </w:pP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jc w:val="both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gehen routiniert mit Kommunikationsplattformen wie z.B. Outlook um.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Outlook Schulungen im Fach Deutsch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Erarbeitung von Regeln zur </w:t>
            </w:r>
            <w:r w:rsidR="00300EEC">
              <w:rPr>
                <w:rFonts w:cstheme="minorHAnsi"/>
                <w:sz w:val="18"/>
                <w:szCs w:val="18"/>
              </w:rPr>
              <w:t>E-Mail</w:t>
            </w:r>
            <w:r w:rsidRPr="00975366">
              <w:rPr>
                <w:rFonts w:cstheme="minorHAnsi"/>
                <w:sz w:val="18"/>
                <w:szCs w:val="18"/>
              </w:rPr>
              <w:t xml:space="preserve"> Kommunikation 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Schülerinnen und Schüler organisieren mit Hilfe von angebotenen Kursen auf Lernplattformen ihre individuellen Lernprozesse. 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Erarbeitung von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mebis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>-Kursen zur individuellen Differenzierung (z.B. für „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Verkürzer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>“ zur eigenständige Erarbeitung von Lerninhalten)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Kollegialer Austausch von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mebis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>-Kursen und Schaffung einer gemeinsamen Datenbasis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PP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Lehrkräfte sensibilisieren Schülerinnen und Schüler im Umgang mit Open Source, Freeware usw. auf zu beachtendes Medienrecht.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Information zum Thema Medienrecht (z.B. im Deutschunterricht)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Vortrag zum Thema Medienrecht und damit verbundene Risiken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PP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Schülerinnen und Schüler nutzen verstärkt digitale Medien zur Erstellung ihrer Handlungsprodukte.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Fortbildungsangebote für Lehrkräfte um die Vielfalt digitale Medienprodukte (z.B.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Erklärvideos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>) kennen- und anwenden zu lernen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Kollegiale Hospitationsangebote bei „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Good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Practice“-Stunden mit digitalen Medieneinsatz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75366">
              <w:rPr>
                <w:rFonts w:cstheme="minorHAnsi"/>
                <w:sz w:val="18"/>
                <w:szCs w:val="18"/>
              </w:rPr>
              <w:t>SchilF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zum Einsatz von Tablets bei der Erstellung von digitalen Handlungsprodukten 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PP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Lehrkräfte vermitteln verstärkt (Medien-) Kompetenzen im Bereich der Anwendung von Gestaltungsmitteln (Software und Apps.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Einsatz von verschiedenen Apps/Software im Unterricht (Lehrkraft als Vorbild)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AR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Lehrkräfte reflektieren im Unterricht Chancen und Risiken digitaler Medien und sind sich deren Einfluss auf Wertvorstellungen, Rollen- und Weltbilder bewusst.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Kritische Medienanalyse in allgemeinbildenden Fächer (Sozialkunde, Ethik bzw. Religion, Deutsch)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BK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Lehrkräfte greifen auf geeignete Lehr-/Lernsoftwareangebote in ihrem Unterricht zurück.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Nutzerschulung zum Einsatz digitaler Fachbücher (z.B. Atlas)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Installation geeigneter digitaler Fachbücher auf den Tablets (z.B.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Diercke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Atlas </w:t>
            </w:r>
            <w:r w:rsidR="00300EEC">
              <w:rPr>
                <w:rFonts w:cstheme="minorHAnsi"/>
                <w:sz w:val="18"/>
                <w:szCs w:val="18"/>
              </w:rPr>
              <w:t>–</w:t>
            </w:r>
            <w:r w:rsidRPr="00975366">
              <w:rPr>
                <w:rFonts w:cstheme="minorHAnsi"/>
                <w:sz w:val="18"/>
                <w:szCs w:val="18"/>
              </w:rPr>
              <w:t xml:space="preserve"> Die App) 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Einsatz von geeigneten Apps (z.B.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Kahoot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, Geo-Quizz,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lastRenderedPageBreak/>
              <w:t>Prozubi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>) zur individuellen Differenzierung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lastRenderedPageBreak/>
              <w:t>BK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Lehrkräfte vermitteln verstärkt Kompetenzen im Bereich Datensicherheit und sensibilisieren Schülerinnen und Schüler im Umgang mit persönlichen Daten.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D07D3" w:rsidRPr="00307F50" w:rsidTr="00991ED9">
        <w:tc>
          <w:tcPr>
            <w:tcW w:w="9606" w:type="dxa"/>
            <w:gridSpan w:val="4"/>
            <w:shd w:val="clear" w:color="auto" w:fill="BDD6EE" w:themeFill="accent1" w:themeFillTint="66"/>
            <w:vAlign w:val="center"/>
          </w:tcPr>
          <w:p w:rsidR="009D07D3" w:rsidRPr="00975366" w:rsidRDefault="009D07D3" w:rsidP="009E1227">
            <w:pPr>
              <w:pStyle w:val="Tabelleneu"/>
            </w:pPr>
            <w:r w:rsidRPr="00975366">
              <w:t xml:space="preserve">Metallberufe </w:t>
            </w:r>
            <w:r w:rsidR="00300EEC">
              <w:t>–</w:t>
            </w:r>
            <w:r w:rsidRPr="00975366">
              <w:t xml:space="preserve"> Kfz und SHK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PP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Die Schüler setzen Programme aus dem Office Paket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berufsbezogen ein.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i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i/>
                <w:sz w:val="18"/>
                <w:szCs w:val="18"/>
              </w:rPr>
            </w:pPr>
            <w:r w:rsidRPr="00975366">
              <w:rPr>
                <w:rFonts w:cstheme="minorHAnsi"/>
                <w:i/>
                <w:sz w:val="18"/>
                <w:szCs w:val="18"/>
              </w:rPr>
              <w:t>Im Zuge der Umsetzung Berufssprache Deutsch werden für die Darstellung von Ergebnissen/Handlungsprodukten künftig vermehrt Grundlagen von Word und Excel etc. vermittelt.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PP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Die Schüler erstellen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berufsbezogene Videosequenzen. 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i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i/>
                <w:sz w:val="18"/>
                <w:szCs w:val="18"/>
              </w:rPr>
            </w:pPr>
            <w:r w:rsidRPr="00975366">
              <w:rPr>
                <w:rFonts w:cstheme="minorHAnsi"/>
                <w:i/>
                <w:sz w:val="18"/>
                <w:szCs w:val="18"/>
              </w:rPr>
              <w:t>Im Zuge der Umsetzung Berufssprache Deutsch könnten berufsbezogene Tätigkeiten im Stile eines  „Tutorials“ erstellt werden.</w:t>
            </w:r>
          </w:p>
          <w:p w:rsidR="00773199" w:rsidRPr="00975366" w:rsidRDefault="00773199" w:rsidP="00773199">
            <w:pPr>
              <w:pStyle w:val="Listenabsatz"/>
              <w:ind w:left="176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BK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nutzen spezielle Fachprogramme zur Erarbeitung von Arbeitsaufträgen.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i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i/>
                <w:sz w:val="18"/>
                <w:szCs w:val="18"/>
              </w:rPr>
            </w:pPr>
            <w:r w:rsidRPr="00975366">
              <w:rPr>
                <w:rFonts w:cstheme="minorHAnsi"/>
                <w:i/>
                <w:sz w:val="18"/>
                <w:szCs w:val="18"/>
              </w:rPr>
              <w:t>Im Unterricht wird mit auch mit Fachprogrammen gearbeitet.</w:t>
            </w:r>
          </w:p>
          <w:p w:rsidR="00773199" w:rsidRPr="00975366" w:rsidRDefault="00773199" w:rsidP="00773199">
            <w:pPr>
              <w:rPr>
                <w:rFonts w:cstheme="minorHAnsi"/>
                <w:i/>
                <w:sz w:val="18"/>
                <w:szCs w:val="18"/>
              </w:rPr>
            </w:pPr>
            <w:r w:rsidRPr="00975366">
              <w:rPr>
                <w:rFonts w:cstheme="minorHAnsi"/>
                <w:i/>
                <w:sz w:val="18"/>
                <w:szCs w:val="18"/>
              </w:rPr>
              <w:t>SHK: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Z.B.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EasyPlan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von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Heimeier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>;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75366">
              <w:rPr>
                <w:rFonts w:cstheme="minorHAnsi"/>
                <w:sz w:val="18"/>
                <w:szCs w:val="18"/>
              </w:rPr>
              <w:t>Testo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Abgasmessungssoftware;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Reflex Onlinetool;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Valox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Lüftungssoftware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i/>
                <w:sz w:val="18"/>
                <w:szCs w:val="18"/>
              </w:rPr>
              <w:t>KFZ</w:t>
            </w:r>
            <w:r w:rsidRPr="00975366"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Lelectude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Software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SV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Die Schüler nutzen vermehrt Onlinemedien zur Informationsgewinnung und verarbeiten die Erkenntnisse weiter.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i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D07D3" w:rsidRPr="00307F50" w:rsidTr="00991ED9">
        <w:tc>
          <w:tcPr>
            <w:tcW w:w="9606" w:type="dxa"/>
            <w:gridSpan w:val="4"/>
            <w:shd w:val="clear" w:color="auto" w:fill="BDD6EE" w:themeFill="accent1" w:themeFillTint="66"/>
            <w:vAlign w:val="center"/>
          </w:tcPr>
          <w:p w:rsidR="009D07D3" w:rsidRPr="00975366" w:rsidRDefault="009D07D3" w:rsidP="009E1227">
            <w:pPr>
              <w:pStyle w:val="Tabelleneu"/>
            </w:pPr>
            <w:r w:rsidRPr="00975366">
              <w:t xml:space="preserve">Metallberufe </w:t>
            </w:r>
            <w:r w:rsidR="00300EEC">
              <w:t>–</w:t>
            </w:r>
            <w:r w:rsidRPr="00975366">
              <w:t xml:space="preserve"> Metall und Werkfeuerwehr</w:t>
            </w:r>
          </w:p>
        </w:tc>
      </w:tr>
      <w:tr w:rsidR="00773199" w:rsidRPr="00307F50" w:rsidTr="007F5456">
        <w:trPr>
          <w:trHeight w:val="802"/>
        </w:trPr>
        <w:tc>
          <w:tcPr>
            <w:tcW w:w="534" w:type="dxa"/>
            <w:vMerge w:val="restart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BK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Schülerinnen und Schüler verwenden für die Darstellung von Ergebnissen Word/Excel (Tabellen…) 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Für die Darstellung von Ergebnissen werden künftig Grundlagen von Word/Excel vermittelt sowie PC/Notebooks/Tablets… zur  Erarbeitung und Darstellung verwendet.</w:t>
            </w:r>
          </w:p>
        </w:tc>
      </w:tr>
      <w:tr w:rsidR="00773199" w:rsidRPr="00307F50" w:rsidTr="00773199">
        <w:trPr>
          <w:trHeight w:val="2571"/>
        </w:trPr>
        <w:tc>
          <w:tcPr>
            <w:tcW w:w="534" w:type="dxa"/>
            <w:vMerge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nutzen spezielle Fachprogramme zur Erarbeitung von Arbeitsaufträgen.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  <w:u w:val="single"/>
              </w:rPr>
              <w:t>Beispiele für Fachprogramme</w:t>
            </w:r>
            <w:r w:rsidRPr="00975366">
              <w:rPr>
                <w:rFonts w:cstheme="minorHAnsi"/>
                <w:sz w:val="18"/>
                <w:szCs w:val="18"/>
              </w:rPr>
              <w:t>: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Fluid Sim Festo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975366">
              <w:rPr>
                <w:rFonts w:cstheme="minorHAnsi"/>
                <w:sz w:val="18"/>
                <w:szCs w:val="18"/>
                <w:lang w:val="en-US"/>
              </w:rPr>
              <w:t>Heidenhain</w:t>
            </w:r>
            <w:proofErr w:type="spellEnd"/>
            <w:r w:rsidRPr="00975366">
              <w:rPr>
                <w:rFonts w:cstheme="minorHAnsi"/>
                <w:sz w:val="18"/>
                <w:szCs w:val="18"/>
                <w:lang w:val="en-US"/>
              </w:rPr>
              <w:t xml:space="preserve"> CNC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75366">
              <w:rPr>
                <w:rFonts w:cstheme="minorHAnsi"/>
                <w:sz w:val="18"/>
                <w:szCs w:val="18"/>
                <w:lang w:val="en-US"/>
              </w:rPr>
              <w:t>Keller CNC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75366">
              <w:rPr>
                <w:rFonts w:cstheme="minorHAnsi"/>
                <w:sz w:val="18"/>
                <w:szCs w:val="18"/>
                <w:lang w:val="en-US"/>
              </w:rPr>
              <w:t>Inventor CAD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Robotik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  <w:u w:val="single"/>
              </w:rPr>
              <w:t>sonstige Software der Betriebe</w:t>
            </w:r>
            <w:r w:rsidRPr="00975366">
              <w:rPr>
                <w:rFonts w:cstheme="minorHAnsi"/>
                <w:sz w:val="18"/>
                <w:szCs w:val="18"/>
              </w:rPr>
              <w:t>: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CAD/CAM Software: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Tebis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Visi</w:t>
            </w:r>
            <w:proofErr w:type="spellEnd"/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Zeichenprogramm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HiCad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von ISD-Software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Im Unterricht werden gezielt Fachprogramme vermittelt und angewandt.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SV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Schülern arbeiten mit verlässlichen Internetquellen und fassen die Informationen strukturiert zusammen.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Im Deutschunterricht werden den Schülerinnen und Schülern für die Erstellung von Referaten verlässliche Internetquellen/unterschiedliche Suchmaschinen vorgestellt.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Außerdem werden ihnen Möglichkeiten aufgezeigt, Informationen strukturiert zusammenzufassen und aufzubereiten.</w:t>
            </w:r>
          </w:p>
        </w:tc>
      </w:tr>
      <w:tr w:rsidR="007F5456" w:rsidRPr="00307F50" w:rsidTr="001455D2">
        <w:trPr>
          <w:trHeight w:val="1978"/>
        </w:trPr>
        <w:tc>
          <w:tcPr>
            <w:tcW w:w="534" w:type="dxa"/>
          </w:tcPr>
          <w:p w:rsidR="007F5456" w:rsidRPr="00975366" w:rsidRDefault="007F5456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</w:tcPr>
          <w:p w:rsidR="007F5456" w:rsidRPr="00975366" w:rsidRDefault="007F5456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setzen Lernplattformen für die Zusammenarbeit und den Austausch im Unterricht ein.</w:t>
            </w:r>
          </w:p>
          <w:p w:rsidR="007F5456" w:rsidRDefault="007F5456" w:rsidP="00773199">
            <w:pPr>
              <w:rPr>
                <w:rFonts w:cstheme="minorHAnsi"/>
                <w:sz w:val="18"/>
                <w:szCs w:val="18"/>
              </w:rPr>
            </w:pPr>
          </w:p>
          <w:p w:rsidR="007F5456" w:rsidRPr="00975366" w:rsidRDefault="007F5456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Für den Unterricht sind Austausch-/Lernplattformen dennoch sinnvoll, um den Unterricht für die Schüler abwechslungsreich zu gestalten.</w:t>
            </w:r>
          </w:p>
          <w:p w:rsidR="007F5456" w:rsidRPr="00975366" w:rsidRDefault="007F5456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lernen berufsspezifische E-Mails zu formulieren.</w:t>
            </w:r>
          </w:p>
        </w:tc>
        <w:tc>
          <w:tcPr>
            <w:tcW w:w="527" w:type="dxa"/>
          </w:tcPr>
          <w:p w:rsidR="007F5456" w:rsidRPr="00975366" w:rsidRDefault="007F5456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35" w:type="dxa"/>
          </w:tcPr>
          <w:p w:rsidR="007F5456" w:rsidRPr="00975366" w:rsidRDefault="007F5456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Die Arbeitsaufträge von Gruppenarbeiten werden über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Mebis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zusammengetragen und ausgetauscht.</w:t>
            </w:r>
          </w:p>
          <w:p w:rsidR="007F5456" w:rsidRPr="00975366" w:rsidRDefault="007F5456" w:rsidP="00773199">
            <w:pPr>
              <w:rPr>
                <w:rFonts w:cstheme="minorHAnsi"/>
                <w:sz w:val="18"/>
                <w:szCs w:val="18"/>
              </w:rPr>
            </w:pPr>
          </w:p>
          <w:p w:rsidR="007F5456" w:rsidRPr="00975366" w:rsidRDefault="007F5456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Ergebnisse von Arbeitsaufträgen werden über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Mebis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veröffentlicht.</w:t>
            </w:r>
          </w:p>
          <w:p w:rsidR="007F5456" w:rsidRPr="00975366" w:rsidRDefault="007F5456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Im Deutschunterricht werden den Schülerinnen und Schülern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75366">
              <w:rPr>
                <w:rFonts w:cstheme="minorHAnsi"/>
                <w:sz w:val="18"/>
                <w:szCs w:val="18"/>
              </w:rPr>
              <w:t>die Regeln zum Verfassen von E-Mails vermittelt.</w:t>
            </w:r>
          </w:p>
        </w:tc>
      </w:tr>
      <w:tr w:rsidR="00773199" w:rsidRPr="00307F50" w:rsidTr="00773199">
        <w:trPr>
          <w:trHeight w:val="918"/>
        </w:trPr>
        <w:tc>
          <w:tcPr>
            <w:tcW w:w="534" w:type="dxa"/>
            <w:vMerge w:val="restart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PP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setzen Gestaltungsmittel (Word/Excel(PowerPoint) für Medienprodukte ein.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Für Unterrichtszwecke ist der Umgang gängiger Präsentationssoftware dennoch von hoher Bedeutung, um Arbeitsergebnisse präsentieren zu können.</w:t>
            </w:r>
          </w:p>
        </w:tc>
        <w:tc>
          <w:tcPr>
            <w:tcW w:w="527" w:type="dxa"/>
            <w:vMerge w:val="restart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Im Deutschunterricht werden im Rahmen von Referaten/Vorträgen verstärkt Kenntnisse zu Präsentationswerkzeugen vermittelt.</w:t>
            </w:r>
          </w:p>
        </w:tc>
      </w:tr>
      <w:tr w:rsidR="00773199" w:rsidRPr="00307F50" w:rsidTr="00773199">
        <w:trPr>
          <w:trHeight w:val="1077"/>
        </w:trPr>
        <w:tc>
          <w:tcPr>
            <w:tcW w:w="534" w:type="dxa"/>
            <w:vMerge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gehen mit der Präsentationshardware sicher um.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Für Unterrichtszwecke ist die Präsentationshardware dennoch von hoher Bedeutung, um Arbeitsergebnisse darstellen zu können-</w:t>
            </w:r>
          </w:p>
        </w:tc>
        <w:tc>
          <w:tcPr>
            <w:tcW w:w="527" w:type="dxa"/>
            <w:vMerge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Den Schülerinnen und Schülern wird der Umgang mit der Präsentationshardware vermittelt.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3199" w:rsidRPr="00307F50" w:rsidTr="00773199">
        <w:trPr>
          <w:trHeight w:val="1904"/>
        </w:trPr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AR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können mit personenbezogenen Daten bezüglich ihres Berufes sicher umgehen.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sind sich der Risiken digitaler Medien bewusst.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sind sich der Chancen der Digitalisierung für ihren Beruf bewusst.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Blockveranstaltung zu Beginn des Schuljahres, um die Schülerinnen und Schüler bezüglich des Datenschutzes zu sensibilisieren/zu schulen.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Einführung zu Beginn des Schuljahres bezüglich Risiken digitaler Medien (Veröffentlichung von Bildern, privaten Aktivitäten im Internet…)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Veranstaltung in den verschiedenen Fachklassen bezüglich Digitalisierung in ihrem Berufsfeld mit diversen Beispielen (z.B. 3D Drucker…)</w:t>
            </w:r>
          </w:p>
        </w:tc>
      </w:tr>
      <w:tr w:rsidR="009D07D3" w:rsidRPr="009D07D3" w:rsidTr="00991ED9">
        <w:tc>
          <w:tcPr>
            <w:tcW w:w="9606" w:type="dxa"/>
            <w:gridSpan w:val="4"/>
            <w:shd w:val="clear" w:color="auto" w:fill="BDD6EE" w:themeFill="accent1" w:themeFillTint="66"/>
            <w:vAlign w:val="center"/>
          </w:tcPr>
          <w:p w:rsidR="009D07D3" w:rsidRPr="00975366" w:rsidRDefault="009D07D3" w:rsidP="009E1227">
            <w:pPr>
              <w:pStyle w:val="Tabelleneu"/>
            </w:pPr>
            <w:r w:rsidRPr="00975366">
              <w:t xml:space="preserve">Elektro- und Informationstechnik </w:t>
            </w:r>
            <w:r w:rsidR="004C250B">
              <w:t>–</w:t>
            </w:r>
            <w:r w:rsidRPr="00975366">
              <w:t xml:space="preserve"> Elektroniker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BK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richten einfache vernetzte Systeme über IP-Protokolle ein.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Die Lehrkräfte brauchen diesbezüglich eine Fortbildung!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und Lehrkräfte kommunizieren gemeinsam über eine Lernplattform (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Mebis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>)</w:t>
            </w:r>
            <w:r w:rsidRPr="00975366">
              <w:rPr>
                <w:rFonts w:cstheme="minorHAnsi"/>
                <w:sz w:val="18"/>
                <w:szCs w:val="18"/>
              </w:rPr>
              <w:br/>
            </w:r>
            <w:r w:rsidRPr="00975366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sind sich über die Bedeutung und sinnvollen Nutzung der sozialen Medien bewusst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Die Lehrkräfte brauchen diesbezüglich eine Fortbildung!</w:t>
            </w:r>
            <w:r w:rsidRPr="00975366">
              <w:rPr>
                <w:rFonts w:cstheme="minorHAnsi"/>
                <w:sz w:val="18"/>
                <w:szCs w:val="18"/>
              </w:rPr>
              <w:br/>
            </w:r>
            <w:r w:rsidRPr="00975366">
              <w:rPr>
                <w:rFonts w:cstheme="minorHAnsi"/>
                <w:sz w:val="18"/>
                <w:szCs w:val="18"/>
              </w:rPr>
              <w:br/>
              <w:t>Abteilungsinterne Fortbildung zur Bedeutung sozialer Medien (Alltag)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AR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Lehrkräfte geben den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Raum zur Reflexion von Medien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Muss im Unterricht verankert werden.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BK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Zielorientiertes Einsetzen von Software (CAD)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Softwareaktualisierung und Schulung der Lehrkräfte</w:t>
            </w:r>
          </w:p>
        </w:tc>
      </w:tr>
      <w:tr w:rsidR="00773199" w:rsidRPr="009D07D3" w:rsidTr="00991ED9">
        <w:tc>
          <w:tcPr>
            <w:tcW w:w="9606" w:type="dxa"/>
            <w:gridSpan w:val="4"/>
            <w:shd w:val="clear" w:color="auto" w:fill="BDD6EE" w:themeFill="accent1" w:themeFillTint="66"/>
            <w:vAlign w:val="center"/>
          </w:tcPr>
          <w:p w:rsidR="00773199" w:rsidRPr="00975366" w:rsidRDefault="00773199" w:rsidP="009E1227">
            <w:pPr>
              <w:pStyle w:val="Tabelleneu"/>
            </w:pPr>
            <w:r w:rsidRPr="00975366">
              <w:t xml:space="preserve">Elektro- und Informationstechnik </w:t>
            </w:r>
            <w:r w:rsidR="004C250B">
              <w:t>–</w:t>
            </w:r>
            <w:r w:rsidRPr="00975366">
              <w:t xml:space="preserve"> Fachinformatiker</w:t>
            </w:r>
          </w:p>
        </w:tc>
      </w:tr>
      <w:tr w:rsidR="00773199" w:rsidRPr="00307F50" w:rsidTr="00773199">
        <w:tc>
          <w:tcPr>
            <w:tcW w:w="534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BK</w:t>
            </w:r>
          </w:p>
        </w:tc>
        <w:tc>
          <w:tcPr>
            <w:tcW w:w="4110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Wir stellen unseren Schülern verschiedene digitale Bibliotheken (Rheinwerk, Herdt, Lynda.com) zur Verfügung  </w:t>
            </w:r>
          </w:p>
        </w:tc>
        <w:tc>
          <w:tcPr>
            <w:tcW w:w="527" w:type="dxa"/>
            <w:hideMark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Sammeln von passenden Angeboten, Kostenfrage klären, lizenzrechtliche Fragestellungen</w:t>
            </w:r>
          </w:p>
        </w:tc>
      </w:tr>
      <w:tr w:rsidR="00773199" w:rsidRPr="00307F50" w:rsidTr="00773199">
        <w:tc>
          <w:tcPr>
            <w:tcW w:w="534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SV</w:t>
            </w:r>
          </w:p>
        </w:tc>
        <w:tc>
          <w:tcPr>
            <w:tcW w:w="4110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 sind in der Lage, Informationen zu suchen, zu bewerten und bedarfsgerecht zusammenzufassen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35" w:type="dxa"/>
            <w:hideMark/>
          </w:tcPr>
          <w:p w:rsidR="00773199" w:rsidRPr="00975366" w:rsidRDefault="00773199" w:rsidP="00773199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Deutsch</w:t>
            </w:r>
          </w:p>
        </w:tc>
      </w:tr>
      <w:tr w:rsidR="00773199" w:rsidRPr="00307F50" w:rsidTr="00773199">
        <w:tc>
          <w:tcPr>
            <w:tcW w:w="534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 nutzen Lernplattformen bedarfs- und zielorientiert.</w:t>
            </w:r>
          </w:p>
        </w:tc>
        <w:tc>
          <w:tcPr>
            <w:tcW w:w="527" w:type="dxa"/>
            <w:hideMark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435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Erprobung durch den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Mebis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>-Beauftragten</w:t>
            </w:r>
          </w:p>
        </w:tc>
      </w:tr>
      <w:tr w:rsidR="00773199" w:rsidRPr="00307F50" w:rsidTr="00773199">
        <w:tc>
          <w:tcPr>
            <w:tcW w:w="534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 können situations-, form- und adressatengerecht kommunizieren</w:t>
            </w:r>
          </w:p>
        </w:tc>
        <w:tc>
          <w:tcPr>
            <w:tcW w:w="527" w:type="dxa"/>
            <w:hideMark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  <w:hideMark/>
          </w:tcPr>
          <w:p w:rsidR="00773199" w:rsidRPr="00975366" w:rsidRDefault="00773199" w:rsidP="00773199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Deutsch</w:t>
            </w:r>
          </w:p>
        </w:tc>
      </w:tr>
      <w:tr w:rsidR="00773199" w:rsidRPr="00307F50" w:rsidTr="00773199">
        <w:tc>
          <w:tcPr>
            <w:tcW w:w="534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PP</w:t>
            </w:r>
          </w:p>
        </w:tc>
        <w:tc>
          <w:tcPr>
            <w:tcW w:w="4110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 setzen Gestaltungsmittel (</w:t>
            </w:r>
            <w:r w:rsidR="00CA4B97">
              <w:rPr>
                <w:rFonts w:cstheme="minorHAnsi"/>
                <w:sz w:val="18"/>
                <w:szCs w:val="18"/>
              </w:rPr>
              <w:t xml:space="preserve">z.B. </w:t>
            </w:r>
            <w:proofErr w:type="spellStart"/>
            <w:r w:rsidR="00CA4B97">
              <w:rPr>
                <w:rFonts w:cstheme="minorHAnsi"/>
                <w:sz w:val="18"/>
                <w:szCs w:val="18"/>
              </w:rPr>
              <w:t>Officepaket</w:t>
            </w:r>
            <w:proofErr w:type="spellEnd"/>
            <w:r w:rsidR="00CA4B97">
              <w:rPr>
                <w:rFonts w:cstheme="minorHAnsi"/>
                <w:sz w:val="18"/>
                <w:szCs w:val="18"/>
              </w:rPr>
              <w:t>, Präsentations</w:t>
            </w:r>
            <w:r w:rsidRPr="00975366">
              <w:rPr>
                <w:rFonts w:cstheme="minorHAnsi"/>
                <w:sz w:val="18"/>
                <w:szCs w:val="18"/>
              </w:rPr>
              <w:t xml:space="preserve">programme usw.) für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Medien</w:t>
            </w:r>
            <w:r w:rsidRPr="00975366">
              <w:rPr>
                <w:rFonts w:cstheme="minorHAnsi"/>
                <w:sz w:val="18"/>
                <w:szCs w:val="18"/>
              </w:rPr>
              <w:softHyphen/>
              <w:t>produkte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berufsbezogen ein</w:t>
            </w:r>
          </w:p>
        </w:tc>
        <w:tc>
          <w:tcPr>
            <w:tcW w:w="527" w:type="dxa"/>
            <w:hideMark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Weiterführung und Vertiefung der Schülerpräsentationen</w:t>
            </w:r>
          </w:p>
          <w:p w:rsidR="00773199" w:rsidRPr="00975366" w:rsidRDefault="00773199" w:rsidP="00773199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Deutsch</w:t>
            </w:r>
          </w:p>
        </w:tc>
      </w:tr>
      <w:tr w:rsidR="00773199" w:rsidRPr="00307F50" w:rsidTr="00773199">
        <w:tc>
          <w:tcPr>
            <w:tcW w:w="534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AR</w:t>
            </w:r>
          </w:p>
        </w:tc>
        <w:tc>
          <w:tcPr>
            <w:tcW w:w="4110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 sind sich des Einflusses von Medien auf Wertvor</w:t>
            </w:r>
            <w:r w:rsidRPr="00975366">
              <w:rPr>
                <w:rFonts w:cstheme="minorHAnsi"/>
                <w:sz w:val="18"/>
                <w:szCs w:val="18"/>
              </w:rPr>
              <w:softHyphen/>
              <w:t>stel</w:t>
            </w:r>
            <w:r w:rsidRPr="00975366">
              <w:rPr>
                <w:rFonts w:cstheme="minorHAnsi"/>
                <w:sz w:val="18"/>
                <w:szCs w:val="18"/>
              </w:rPr>
              <w:softHyphen/>
              <w:t>lun</w:t>
            </w:r>
            <w:r w:rsidRPr="00975366">
              <w:rPr>
                <w:rFonts w:cstheme="minorHAnsi"/>
                <w:sz w:val="18"/>
                <w:szCs w:val="18"/>
              </w:rPr>
              <w:softHyphen/>
              <w:t>gen, Rollen- und Weltbilder bewusst und beurteilen jene kritisch</w:t>
            </w:r>
          </w:p>
        </w:tc>
        <w:tc>
          <w:tcPr>
            <w:tcW w:w="527" w:type="dxa"/>
            <w:hideMark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Fächerübergreifende Weiterführung der kritischen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Medienbe</w:t>
            </w:r>
            <w:r w:rsidRPr="00975366">
              <w:rPr>
                <w:rFonts w:cstheme="minorHAnsi"/>
                <w:sz w:val="18"/>
                <w:szCs w:val="18"/>
              </w:rPr>
              <w:softHyphen/>
              <w:t>trachtung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  </w:t>
            </w:r>
          </w:p>
        </w:tc>
      </w:tr>
      <w:tr w:rsidR="00773199" w:rsidRPr="00307F50" w:rsidTr="00773199">
        <w:tc>
          <w:tcPr>
            <w:tcW w:w="534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AR</w:t>
            </w:r>
          </w:p>
        </w:tc>
        <w:tc>
          <w:tcPr>
            <w:tcW w:w="4110" w:type="dxa"/>
            <w:hideMark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 berücksichtigen Regeln des Datenschutzes und der Datensicherheit</w:t>
            </w:r>
          </w:p>
        </w:tc>
        <w:tc>
          <w:tcPr>
            <w:tcW w:w="527" w:type="dxa"/>
            <w:hideMark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3199" w:rsidRPr="009D07D3" w:rsidTr="00991ED9">
        <w:tc>
          <w:tcPr>
            <w:tcW w:w="9606" w:type="dxa"/>
            <w:gridSpan w:val="4"/>
            <w:shd w:val="clear" w:color="auto" w:fill="BDD6EE" w:themeFill="accent1" w:themeFillTint="66"/>
            <w:vAlign w:val="center"/>
          </w:tcPr>
          <w:p w:rsidR="00773199" w:rsidRPr="00975366" w:rsidRDefault="00773199" w:rsidP="009E1227">
            <w:pPr>
              <w:pStyle w:val="Tabelleneu"/>
            </w:pPr>
            <w:r w:rsidRPr="00975366">
              <w:t>Nahrung</w:t>
            </w:r>
            <w:r w:rsidR="006573D7">
              <w:t>sberufe</w:t>
            </w:r>
          </w:p>
        </w:tc>
      </w:tr>
      <w:tr w:rsidR="00773199" w:rsidRPr="00307F50" w:rsidTr="00773199">
        <w:trPr>
          <w:trHeight w:val="1113"/>
        </w:trPr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BK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Schülerinnen und Schüler verwenden für die Darstellung von Ergebnissen Word (Text und Tabellen…). 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schreiben E-Mails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Für die Darstellung von Ergebnissen werden künftig im Deutschunterricht Grundlagen von Word vermittelt. (10.Kl)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Vermittlung von Grundlagen im </w:t>
            </w:r>
            <w:r w:rsidR="00300EEC">
              <w:rPr>
                <w:rFonts w:cstheme="minorHAnsi"/>
                <w:sz w:val="18"/>
                <w:szCs w:val="18"/>
              </w:rPr>
              <w:t>E-Mail</w:t>
            </w:r>
            <w:r w:rsidRPr="00975366">
              <w:rPr>
                <w:rFonts w:cstheme="minorHAnsi"/>
                <w:sz w:val="18"/>
                <w:szCs w:val="18"/>
              </w:rPr>
              <w:t xml:space="preserve"> Verkehr im Deutschunterricht (11.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Kl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SV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Schülern arbeiten mit verlässlichen Internetquellen.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Lehrerinnen und Lehrer nehmen an Fortbildungen teil.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Im Deutschunterricht werden mit den Schülerinnen und Schülern für die Erstellung von Referaten und Rezeptmappen verlässliche Internetquellen und geeignete Suchmaschinen erarbeitet.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PP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setzen Gestaltungsmittel (Word/PowerPoint) für Medienprodukte ein.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Schülerinnen und Schüler gehen mit der Präsentationshardware sicher um.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Schülerinnen und Schüler beachten das Urheberrecht und gehen bezüglich ihres Berufes </w:t>
            </w:r>
            <w:r w:rsidRPr="00975366">
              <w:rPr>
                <w:rFonts w:cstheme="minorHAnsi"/>
                <w:sz w:val="18"/>
                <w:szCs w:val="18"/>
              </w:rPr>
              <w:lastRenderedPageBreak/>
              <w:t>sorgsam mit personenbezogenen Daten um.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pBdr>
                <w:bottom w:val="dotted" w:sz="24" w:space="1" w:color="auto"/>
              </w:pBdr>
              <w:jc w:val="center"/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</w:t>
            </w:r>
          </w:p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lastRenderedPageBreak/>
              <w:t>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lastRenderedPageBreak/>
              <w:t>Im Deutschunterricht werden im Rahmen von Referaten verstärkt Kenntnisse zu Präsentationswerkzeugen vermittelt.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(Dazu auch Basiskompetenz Word)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Den Schülerinnen und Schülern wird der Umgang mit der Präsentationshardware vermittelt.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lastRenderedPageBreak/>
              <w:t>Lehrerinnen und Lehrer nehmen an Fortbildungen teil.</w:t>
            </w:r>
          </w:p>
        </w:tc>
      </w:tr>
      <w:tr w:rsidR="00773199" w:rsidRPr="009D07D3" w:rsidTr="00991ED9">
        <w:tc>
          <w:tcPr>
            <w:tcW w:w="9606" w:type="dxa"/>
            <w:gridSpan w:val="4"/>
            <w:shd w:val="clear" w:color="auto" w:fill="BDD6EE" w:themeFill="accent1" w:themeFillTint="66"/>
            <w:vAlign w:val="center"/>
          </w:tcPr>
          <w:p w:rsidR="00773199" w:rsidRPr="00975366" w:rsidRDefault="00773199" w:rsidP="009E1227">
            <w:pPr>
              <w:pStyle w:val="Tabelleneu"/>
            </w:pPr>
            <w:r w:rsidRPr="00975366">
              <w:lastRenderedPageBreak/>
              <w:t>Vollzeitschulen</w:t>
            </w:r>
            <w:r w:rsidR="009D07D3" w:rsidRPr="00975366">
              <w:t xml:space="preserve"> </w:t>
            </w:r>
            <w:r w:rsidR="00300EEC">
              <w:t>–</w:t>
            </w:r>
            <w:r w:rsidR="009D07D3" w:rsidRPr="00975366">
              <w:t xml:space="preserve"> Berufsfachschule für Kinderpflege und Fachakademie für Sozialpädagogik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BK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haben einen souveränen Umgang mit den grundlegenden Anwendungen (wie Word, PP, …).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Sie erkennen einfache Informatikprobleme und können diese lösen.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Kompetenztraining zu Beginn der Ausbildung, z.B. kompakt in der ersten Schulwoche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SV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kennen verlässliche Internetquellen und nutzen verschiedene Suchmaschinen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***</w:t>
            </w: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Kompetenztraining zu Beginn der Ausbildung, z.B. kompakt in der ersten Schulwoche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Fächerübergreifende Sensibilisierung 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KK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bookmarkStart w:id="3" w:name="__DdeLink__383_77669280"/>
            <w:bookmarkEnd w:id="3"/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wird ein gleichberechtigter Zugang zur Mediennutzung ermöglicht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Ausstattung mit modernen Medien (Tablets, Laptops) und Zugang zu diesen während und außerhalb der Unterrichtszeit (evtl. Arbeitsplätze in der Bücherei)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PP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setzen analoge und digitale Medien ein, um Präsentationen situations- und zielgruppengerecht zu halten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gestalten mithilfe verschiedener Medien Texte, Dokumente usw. kreativ 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Studierende erstellen Praxisberichte und Facharbeiten unter Berücksichtigung der Grundlagen des  wissenschaftlichen Arbeitens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Kompetenztraining, Austausch über und Nutzung der Ressourcen der </w:t>
            </w: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 xml:space="preserve">Kompetenztraining, </w:t>
            </w: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</w:p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Grundlagen des Wissenschaftlichen Arbeitens, insbesondere des Urheberrechtes</w:t>
            </w:r>
          </w:p>
        </w:tc>
      </w:tr>
      <w:tr w:rsidR="00773199" w:rsidRPr="00307F50" w:rsidTr="00773199">
        <w:tc>
          <w:tcPr>
            <w:tcW w:w="534" w:type="dxa"/>
          </w:tcPr>
          <w:p w:rsidR="00773199" w:rsidRPr="00975366" w:rsidRDefault="00773199" w:rsidP="00773199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975366">
              <w:rPr>
                <w:rFonts w:cstheme="minorHAnsi"/>
                <w:sz w:val="18"/>
                <w:szCs w:val="18"/>
              </w:rPr>
              <w:t>AR</w:t>
            </w:r>
          </w:p>
        </w:tc>
        <w:tc>
          <w:tcPr>
            <w:tcW w:w="4110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75366">
              <w:rPr>
                <w:rFonts w:cstheme="minorHAnsi"/>
                <w:sz w:val="18"/>
                <w:szCs w:val="18"/>
              </w:rPr>
              <w:t>SuS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analysieren und bewerten ihren Medienumgang kritisch und erkennen Handlungsbedarf</w:t>
            </w:r>
          </w:p>
        </w:tc>
        <w:tc>
          <w:tcPr>
            <w:tcW w:w="527" w:type="dxa"/>
          </w:tcPr>
          <w:p w:rsidR="00773199" w:rsidRPr="00975366" w:rsidRDefault="00773199" w:rsidP="007731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35" w:type="dxa"/>
          </w:tcPr>
          <w:p w:rsidR="00773199" w:rsidRPr="00975366" w:rsidRDefault="00773199" w:rsidP="0077319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75366">
              <w:rPr>
                <w:rFonts w:cstheme="minorHAnsi"/>
                <w:sz w:val="18"/>
                <w:szCs w:val="18"/>
              </w:rPr>
              <w:t>LuL</w:t>
            </w:r>
            <w:proofErr w:type="spellEnd"/>
            <w:r w:rsidRPr="00975366">
              <w:rPr>
                <w:rFonts w:cstheme="minorHAnsi"/>
                <w:sz w:val="18"/>
                <w:szCs w:val="18"/>
              </w:rPr>
              <w:t xml:space="preserve"> nehmen an Fortbildungen zu Potenzialen und Risiken der Digitalisierung teil und regen eine Schülerreflexion an.</w:t>
            </w:r>
          </w:p>
        </w:tc>
      </w:tr>
    </w:tbl>
    <w:p w:rsidR="00975366" w:rsidRPr="00975366" w:rsidRDefault="00975366" w:rsidP="00975366">
      <w:pPr>
        <w:rPr>
          <w:i/>
          <w:sz w:val="18"/>
          <w:szCs w:val="18"/>
        </w:rPr>
      </w:pPr>
      <w:r w:rsidRPr="00975366">
        <w:rPr>
          <w:i/>
          <w:sz w:val="18"/>
          <w:szCs w:val="18"/>
        </w:rPr>
        <w:t>Legende:</w:t>
      </w:r>
      <w:r w:rsidRPr="00975366">
        <w:rPr>
          <w:i/>
          <w:sz w:val="18"/>
          <w:szCs w:val="18"/>
        </w:rPr>
        <w:br/>
        <w:t>BK Basiskompetenzen</w:t>
      </w:r>
      <w:r w:rsidR="007F5456">
        <w:rPr>
          <w:i/>
          <w:sz w:val="18"/>
          <w:szCs w:val="18"/>
        </w:rPr>
        <w:br/>
      </w:r>
      <w:r w:rsidRPr="00975366">
        <w:rPr>
          <w:i/>
          <w:sz w:val="18"/>
          <w:szCs w:val="18"/>
        </w:rPr>
        <w:t>SV Suchen und Verarbeiten</w:t>
      </w:r>
      <w:r w:rsidRPr="00975366">
        <w:rPr>
          <w:i/>
          <w:sz w:val="18"/>
          <w:szCs w:val="18"/>
        </w:rPr>
        <w:br/>
        <w:t>KK Kommunizieren und Kooperieren</w:t>
      </w:r>
      <w:r w:rsidRPr="00975366">
        <w:rPr>
          <w:i/>
          <w:sz w:val="18"/>
          <w:szCs w:val="18"/>
        </w:rPr>
        <w:br/>
        <w:t>PP Produzieren und Präsentieren</w:t>
      </w:r>
      <w:r w:rsidRPr="00975366">
        <w:rPr>
          <w:i/>
          <w:sz w:val="18"/>
          <w:szCs w:val="18"/>
        </w:rPr>
        <w:br/>
        <w:t>AR Analysieren und Reflektieren</w:t>
      </w:r>
    </w:p>
    <w:p w:rsidR="00F24AF5" w:rsidRDefault="00F24AF5"/>
    <w:sectPr w:rsidR="00F24AF5" w:rsidSect="00F24AF5">
      <w:headerReference w:type="default" r:id="rId10"/>
      <w:pgSz w:w="11906" w:h="16838" w:code="9"/>
      <w:pgMar w:top="851" w:right="851" w:bottom="851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D0" w:rsidRDefault="00B544D0" w:rsidP="00872074">
      <w:pPr>
        <w:spacing w:after="0" w:line="240" w:lineRule="auto"/>
      </w:pPr>
      <w:r>
        <w:separator/>
      </w:r>
    </w:p>
  </w:endnote>
  <w:endnote w:type="continuationSeparator" w:id="0">
    <w:p w:rsidR="00B544D0" w:rsidRDefault="00B544D0" w:rsidP="0087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D0" w:rsidRDefault="00B544D0" w:rsidP="00872074">
      <w:pPr>
        <w:spacing w:after="0" w:line="240" w:lineRule="auto"/>
      </w:pPr>
      <w:r>
        <w:separator/>
      </w:r>
    </w:p>
  </w:footnote>
  <w:footnote w:type="continuationSeparator" w:id="0">
    <w:p w:rsidR="00B544D0" w:rsidRDefault="00B544D0" w:rsidP="0087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84" w:rsidRPr="00584E07" w:rsidRDefault="00AE3F84" w:rsidP="00584E0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3D"/>
    <w:multiLevelType w:val="hybridMultilevel"/>
    <w:tmpl w:val="C2305650"/>
    <w:lvl w:ilvl="0" w:tplc="32F42640">
      <w:start w:val="2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75686"/>
    <w:multiLevelType w:val="hybridMultilevel"/>
    <w:tmpl w:val="D48CBA46"/>
    <w:lvl w:ilvl="0" w:tplc="76482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B1BAB"/>
    <w:multiLevelType w:val="hybridMultilevel"/>
    <w:tmpl w:val="2DEC3E1A"/>
    <w:lvl w:ilvl="0" w:tplc="ABC0761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031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>
    <w:nsid w:val="11DD79BA"/>
    <w:multiLevelType w:val="hybridMultilevel"/>
    <w:tmpl w:val="8C90DF34"/>
    <w:lvl w:ilvl="0" w:tplc="04070015">
      <w:start w:val="13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6BC4"/>
    <w:multiLevelType w:val="hybridMultilevel"/>
    <w:tmpl w:val="4FCEE6F2"/>
    <w:lvl w:ilvl="0" w:tplc="630C39E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>
    <w:nsid w:val="1D7259DC"/>
    <w:multiLevelType w:val="hybridMultilevel"/>
    <w:tmpl w:val="6890C8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8166CD"/>
    <w:multiLevelType w:val="hybridMultilevel"/>
    <w:tmpl w:val="9C58507C"/>
    <w:lvl w:ilvl="0" w:tplc="04070015">
      <w:start w:val="13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816F6"/>
    <w:multiLevelType w:val="hybridMultilevel"/>
    <w:tmpl w:val="FE14D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B4A18"/>
    <w:multiLevelType w:val="hybridMultilevel"/>
    <w:tmpl w:val="8D940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51C04"/>
    <w:multiLevelType w:val="hybridMultilevel"/>
    <w:tmpl w:val="D43EFDD6"/>
    <w:lvl w:ilvl="0" w:tplc="033C4FA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F16EA"/>
    <w:multiLevelType w:val="hybridMultilevel"/>
    <w:tmpl w:val="5F721D04"/>
    <w:lvl w:ilvl="0" w:tplc="04070015">
      <w:start w:val="13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0490E"/>
    <w:multiLevelType w:val="hybridMultilevel"/>
    <w:tmpl w:val="4A6EB4D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>
    <w:nsid w:val="40F70F52"/>
    <w:multiLevelType w:val="hybridMultilevel"/>
    <w:tmpl w:val="691610B8"/>
    <w:lvl w:ilvl="0" w:tplc="04070015">
      <w:start w:val="13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15299"/>
    <w:multiLevelType w:val="hybridMultilevel"/>
    <w:tmpl w:val="D2187272"/>
    <w:lvl w:ilvl="0" w:tplc="DB9ED4AE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503F88"/>
    <w:multiLevelType w:val="hybridMultilevel"/>
    <w:tmpl w:val="A100E61A"/>
    <w:lvl w:ilvl="0" w:tplc="04070015">
      <w:start w:val="13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B725D"/>
    <w:multiLevelType w:val="multilevel"/>
    <w:tmpl w:val="5C52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5A55383"/>
    <w:multiLevelType w:val="multilevel"/>
    <w:tmpl w:val="12F47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59265430"/>
    <w:multiLevelType w:val="multilevel"/>
    <w:tmpl w:val="DBD40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D62396A"/>
    <w:multiLevelType w:val="hybridMultilevel"/>
    <w:tmpl w:val="E6DC29E8"/>
    <w:lvl w:ilvl="0" w:tplc="04070015">
      <w:start w:val="13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751AE"/>
    <w:multiLevelType w:val="hybridMultilevel"/>
    <w:tmpl w:val="9EB86B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F62D92"/>
    <w:multiLevelType w:val="hybridMultilevel"/>
    <w:tmpl w:val="8EC47952"/>
    <w:lvl w:ilvl="0" w:tplc="280C99A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10CF4"/>
    <w:multiLevelType w:val="multilevel"/>
    <w:tmpl w:val="40C4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D1B68BF"/>
    <w:multiLevelType w:val="hybridMultilevel"/>
    <w:tmpl w:val="AA200BFA"/>
    <w:lvl w:ilvl="0" w:tplc="E9F29710">
      <w:numFmt w:val="bullet"/>
      <w:lvlText w:val="-"/>
      <w:lvlJc w:val="left"/>
      <w:pPr>
        <w:ind w:left="39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>
    <w:nsid w:val="6FF73240"/>
    <w:multiLevelType w:val="hybridMultilevel"/>
    <w:tmpl w:val="9354896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84A6C"/>
    <w:multiLevelType w:val="hybridMultilevel"/>
    <w:tmpl w:val="8B7A6EBA"/>
    <w:lvl w:ilvl="0" w:tplc="E14A781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40957CF"/>
    <w:multiLevelType w:val="hybridMultilevel"/>
    <w:tmpl w:val="E97851D6"/>
    <w:lvl w:ilvl="0" w:tplc="B49E9D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02C5A"/>
    <w:multiLevelType w:val="hybridMultilevel"/>
    <w:tmpl w:val="31305394"/>
    <w:lvl w:ilvl="0" w:tplc="04070015">
      <w:start w:val="13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D714E"/>
    <w:multiLevelType w:val="hybridMultilevel"/>
    <w:tmpl w:val="2E0AC5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8"/>
  </w:num>
  <w:num w:numId="4">
    <w:abstractNumId w:val="5"/>
  </w:num>
  <w:num w:numId="5">
    <w:abstractNumId w:val="18"/>
  </w:num>
  <w:num w:numId="6">
    <w:abstractNumId w:val="17"/>
  </w:num>
  <w:num w:numId="7">
    <w:abstractNumId w:val="16"/>
  </w:num>
  <w:num w:numId="8">
    <w:abstractNumId w:val="22"/>
  </w:num>
  <w:num w:numId="9">
    <w:abstractNumId w:val="3"/>
  </w:num>
  <w:num w:numId="10">
    <w:abstractNumId w:val="21"/>
  </w:num>
  <w:num w:numId="11">
    <w:abstractNumId w:val="6"/>
  </w:num>
  <w:num w:numId="12">
    <w:abstractNumId w:val="0"/>
  </w:num>
  <w:num w:numId="13">
    <w:abstractNumId w:val="23"/>
  </w:num>
  <w:num w:numId="14">
    <w:abstractNumId w:val="10"/>
  </w:num>
  <w:num w:numId="15">
    <w:abstractNumId w:val="2"/>
  </w:num>
  <w:num w:numId="16">
    <w:abstractNumId w:val="1"/>
  </w:num>
  <w:num w:numId="17">
    <w:abstractNumId w:val="28"/>
  </w:num>
  <w:num w:numId="18">
    <w:abstractNumId w:val="24"/>
  </w:num>
  <w:num w:numId="19">
    <w:abstractNumId w:val="20"/>
  </w:num>
  <w:num w:numId="20">
    <w:abstractNumId w:val="9"/>
  </w:num>
  <w:num w:numId="21">
    <w:abstractNumId w:val="12"/>
  </w:num>
  <w:num w:numId="22">
    <w:abstractNumId w:val="25"/>
  </w:num>
  <w:num w:numId="23">
    <w:abstractNumId w:val="14"/>
  </w:num>
  <w:num w:numId="24">
    <w:abstractNumId w:val="4"/>
  </w:num>
  <w:num w:numId="25">
    <w:abstractNumId w:val="15"/>
  </w:num>
  <w:num w:numId="26">
    <w:abstractNumId w:val="7"/>
  </w:num>
  <w:num w:numId="27">
    <w:abstractNumId w:val="13"/>
  </w:num>
  <w:num w:numId="28">
    <w:abstractNumId w:val="27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74"/>
    <w:rsid w:val="000A1679"/>
    <w:rsid w:val="000B3563"/>
    <w:rsid w:val="000C6967"/>
    <w:rsid w:val="000D3E37"/>
    <w:rsid w:val="000F1DA4"/>
    <w:rsid w:val="00104C85"/>
    <w:rsid w:val="00105CB0"/>
    <w:rsid w:val="0011400B"/>
    <w:rsid w:val="00121689"/>
    <w:rsid w:val="001455D2"/>
    <w:rsid w:val="00152862"/>
    <w:rsid w:val="001B2837"/>
    <w:rsid w:val="001C258A"/>
    <w:rsid w:val="001D4322"/>
    <w:rsid w:val="001E7F71"/>
    <w:rsid w:val="002125A3"/>
    <w:rsid w:val="00214CE9"/>
    <w:rsid w:val="0022791A"/>
    <w:rsid w:val="002615B1"/>
    <w:rsid w:val="00295AD5"/>
    <w:rsid w:val="002B69DE"/>
    <w:rsid w:val="002B77F5"/>
    <w:rsid w:val="002C3173"/>
    <w:rsid w:val="002C7A83"/>
    <w:rsid w:val="002D2018"/>
    <w:rsid w:val="002D6B66"/>
    <w:rsid w:val="002E326F"/>
    <w:rsid w:val="00300EEC"/>
    <w:rsid w:val="0030305F"/>
    <w:rsid w:val="003516A7"/>
    <w:rsid w:val="003551D8"/>
    <w:rsid w:val="00356127"/>
    <w:rsid w:val="00370EA5"/>
    <w:rsid w:val="003A70B1"/>
    <w:rsid w:val="003E7D19"/>
    <w:rsid w:val="003F3301"/>
    <w:rsid w:val="003F78BB"/>
    <w:rsid w:val="004302ED"/>
    <w:rsid w:val="00446BCE"/>
    <w:rsid w:val="00447896"/>
    <w:rsid w:val="00451EF4"/>
    <w:rsid w:val="00460B5B"/>
    <w:rsid w:val="004705C5"/>
    <w:rsid w:val="004815C8"/>
    <w:rsid w:val="00484E06"/>
    <w:rsid w:val="004B6955"/>
    <w:rsid w:val="004C250B"/>
    <w:rsid w:val="004D6C94"/>
    <w:rsid w:val="004F7AB6"/>
    <w:rsid w:val="00515C28"/>
    <w:rsid w:val="00517F60"/>
    <w:rsid w:val="00534026"/>
    <w:rsid w:val="00540DF8"/>
    <w:rsid w:val="005423E8"/>
    <w:rsid w:val="005570AE"/>
    <w:rsid w:val="00584E07"/>
    <w:rsid w:val="00594718"/>
    <w:rsid w:val="005B7DD1"/>
    <w:rsid w:val="00600F59"/>
    <w:rsid w:val="00604B96"/>
    <w:rsid w:val="00647530"/>
    <w:rsid w:val="006573D7"/>
    <w:rsid w:val="00676B00"/>
    <w:rsid w:val="00676CC2"/>
    <w:rsid w:val="0069176F"/>
    <w:rsid w:val="00696B94"/>
    <w:rsid w:val="006A259E"/>
    <w:rsid w:val="00700E9F"/>
    <w:rsid w:val="00706B94"/>
    <w:rsid w:val="0071095B"/>
    <w:rsid w:val="00734FB8"/>
    <w:rsid w:val="0075203D"/>
    <w:rsid w:val="007622CB"/>
    <w:rsid w:val="00773199"/>
    <w:rsid w:val="00781F1E"/>
    <w:rsid w:val="007F055F"/>
    <w:rsid w:val="007F526A"/>
    <w:rsid w:val="007F5456"/>
    <w:rsid w:val="00800EE1"/>
    <w:rsid w:val="00812B2B"/>
    <w:rsid w:val="00834D16"/>
    <w:rsid w:val="00872074"/>
    <w:rsid w:val="00901D73"/>
    <w:rsid w:val="009141AC"/>
    <w:rsid w:val="00925357"/>
    <w:rsid w:val="009320E2"/>
    <w:rsid w:val="0093448E"/>
    <w:rsid w:val="0093766A"/>
    <w:rsid w:val="00950630"/>
    <w:rsid w:val="009657FF"/>
    <w:rsid w:val="00975366"/>
    <w:rsid w:val="00977F29"/>
    <w:rsid w:val="009871E4"/>
    <w:rsid w:val="00987D81"/>
    <w:rsid w:val="00991ED9"/>
    <w:rsid w:val="009A648C"/>
    <w:rsid w:val="009D07D3"/>
    <w:rsid w:val="009D0C99"/>
    <w:rsid w:val="009D183E"/>
    <w:rsid w:val="009D3D58"/>
    <w:rsid w:val="009E0E25"/>
    <w:rsid w:val="009E1227"/>
    <w:rsid w:val="009E3A49"/>
    <w:rsid w:val="009E75D2"/>
    <w:rsid w:val="00A004DE"/>
    <w:rsid w:val="00A06E5C"/>
    <w:rsid w:val="00A303D3"/>
    <w:rsid w:val="00A50BB7"/>
    <w:rsid w:val="00A51797"/>
    <w:rsid w:val="00A57C68"/>
    <w:rsid w:val="00A673AC"/>
    <w:rsid w:val="00A73FAE"/>
    <w:rsid w:val="00AB4B31"/>
    <w:rsid w:val="00AC7141"/>
    <w:rsid w:val="00AE2261"/>
    <w:rsid w:val="00AE3F84"/>
    <w:rsid w:val="00AE5B0F"/>
    <w:rsid w:val="00B07ADE"/>
    <w:rsid w:val="00B34002"/>
    <w:rsid w:val="00B37247"/>
    <w:rsid w:val="00B544D0"/>
    <w:rsid w:val="00B63E6C"/>
    <w:rsid w:val="00B83AA7"/>
    <w:rsid w:val="00B85E6A"/>
    <w:rsid w:val="00B86B1C"/>
    <w:rsid w:val="00BB22C9"/>
    <w:rsid w:val="00BB358E"/>
    <w:rsid w:val="00BC1C8C"/>
    <w:rsid w:val="00BC1F0F"/>
    <w:rsid w:val="00BC6096"/>
    <w:rsid w:val="00BF13FE"/>
    <w:rsid w:val="00BF4C81"/>
    <w:rsid w:val="00C00AA1"/>
    <w:rsid w:val="00C05195"/>
    <w:rsid w:val="00C06E4D"/>
    <w:rsid w:val="00C22779"/>
    <w:rsid w:val="00C23D48"/>
    <w:rsid w:val="00C31038"/>
    <w:rsid w:val="00C312D6"/>
    <w:rsid w:val="00C3557C"/>
    <w:rsid w:val="00C67EB1"/>
    <w:rsid w:val="00C70945"/>
    <w:rsid w:val="00C71D3D"/>
    <w:rsid w:val="00C75292"/>
    <w:rsid w:val="00C854E2"/>
    <w:rsid w:val="00C94229"/>
    <w:rsid w:val="00CA4B97"/>
    <w:rsid w:val="00CC2EBE"/>
    <w:rsid w:val="00CC4745"/>
    <w:rsid w:val="00CE05F4"/>
    <w:rsid w:val="00D3383A"/>
    <w:rsid w:val="00D54213"/>
    <w:rsid w:val="00D64837"/>
    <w:rsid w:val="00D9776A"/>
    <w:rsid w:val="00DA3662"/>
    <w:rsid w:val="00DD5508"/>
    <w:rsid w:val="00E016BC"/>
    <w:rsid w:val="00E27E1E"/>
    <w:rsid w:val="00E33500"/>
    <w:rsid w:val="00E64729"/>
    <w:rsid w:val="00E74C02"/>
    <w:rsid w:val="00E9041B"/>
    <w:rsid w:val="00EB1425"/>
    <w:rsid w:val="00EB2210"/>
    <w:rsid w:val="00EB4CE1"/>
    <w:rsid w:val="00ED2E4A"/>
    <w:rsid w:val="00EE439A"/>
    <w:rsid w:val="00F24AF5"/>
    <w:rsid w:val="00F319F3"/>
    <w:rsid w:val="00F5023C"/>
    <w:rsid w:val="00F62D85"/>
    <w:rsid w:val="00F76992"/>
    <w:rsid w:val="00F8474A"/>
    <w:rsid w:val="00F94319"/>
    <w:rsid w:val="00F9453F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453F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3173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3173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203D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203D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203D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203D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203D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203D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203D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2074"/>
  </w:style>
  <w:style w:type="paragraph" w:styleId="Fuzeile">
    <w:name w:val="footer"/>
    <w:basedOn w:val="Standard"/>
    <w:link w:val="FuzeileZchn"/>
    <w:uiPriority w:val="99"/>
    <w:unhideWhenUsed/>
    <w:rsid w:val="0087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2074"/>
  </w:style>
  <w:style w:type="paragraph" w:styleId="Listenabsatz">
    <w:name w:val="List Paragraph"/>
    <w:basedOn w:val="Standard"/>
    <w:uiPriority w:val="34"/>
    <w:qFormat/>
    <w:rsid w:val="00F319F3"/>
    <w:pPr>
      <w:ind w:left="720"/>
      <w:contextualSpacing/>
    </w:pPr>
  </w:style>
  <w:style w:type="table" w:styleId="Tabellenraster">
    <w:name w:val="Table Grid"/>
    <w:basedOn w:val="NormaleTabelle"/>
    <w:uiPriority w:val="59"/>
    <w:rsid w:val="009D1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link w:val="KeinLeerraumZchn"/>
    <w:uiPriority w:val="1"/>
    <w:qFormat/>
    <w:rsid w:val="00FF5BC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F5BC5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BC5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3173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21689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925357"/>
    <w:pPr>
      <w:spacing w:after="100"/>
      <w:ind w:left="792" w:hanging="432"/>
    </w:pPr>
    <w:rPr>
      <w:rFonts w:eastAsiaTheme="minorEastAsia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E3A49"/>
    <w:pPr>
      <w:tabs>
        <w:tab w:val="left" w:pos="227"/>
        <w:tab w:val="left" w:pos="792"/>
        <w:tab w:val="right" w:leader="dot" w:pos="9060"/>
      </w:tabs>
      <w:spacing w:after="100"/>
    </w:pPr>
    <w:rPr>
      <w:rFonts w:eastAsiaTheme="minorEastAsia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925357"/>
    <w:pPr>
      <w:spacing w:after="100"/>
      <w:ind w:firstLine="360"/>
    </w:pPr>
    <w:rPr>
      <w:rFonts w:eastAsiaTheme="minorEastAsia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834D16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3173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203D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203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203D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203D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203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20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20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Formatvorlage1">
    <w:name w:val="Formatvorlage1"/>
    <w:basedOn w:val="NormaleTabelle"/>
    <w:uiPriority w:val="99"/>
    <w:rsid w:val="00BB22C9"/>
    <w:pPr>
      <w:spacing w:after="0"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eneu">
    <w:name w:val="Tabelle_neu"/>
    <w:basedOn w:val="Standard"/>
    <w:qFormat/>
    <w:rsid w:val="00C70945"/>
    <w:pPr>
      <w:spacing w:before="60" w:after="60" w:line="240" w:lineRule="auto"/>
    </w:pPr>
    <w:rPr>
      <w:rFonts w:cstheme="minorHAns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453F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3173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3173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203D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203D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203D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203D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203D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203D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203D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2074"/>
  </w:style>
  <w:style w:type="paragraph" w:styleId="Fuzeile">
    <w:name w:val="footer"/>
    <w:basedOn w:val="Standard"/>
    <w:link w:val="FuzeileZchn"/>
    <w:uiPriority w:val="99"/>
    <w:unhideWhenUsed/>
    <w:rsid w:val="0087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2074"/>
  </w:style>
  <w:style w:type="paragraph" w:styleId="Listenabsatz">
    <w:name w:val="List Paragraph"/>
    <w:basedOn w:val="Standard"/>
    <w:uiPriority w:val="34"/>
    <w:qFormat/>
    <w:rsid w:val="00F319F3"/>
    <w:pPr>
      <w:ind w:left="720"/>
      <w:contextualSpacing/>
    </w:pPr>
  </w:style>
  <w:style w:type="table" w:styleId="Tabellenraster">
    <w:name w:val="Table Grid"/>
    <w:basedOn w:val="NormaleTabelle"/>
    <w:uiPriority w:val="59"/>
    <w:rsid w:val="009D1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link w:val="KeinLeerraumZchn"/>
    <w:uiPriority w:val="1"/>
    <w:qFormat/>
    <w:rsid w:val="00FF5BC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F5BC5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BC5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3173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21689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925357"/>
    <w:pPr>
      <w:spacing w:after="100"/>
      <w:ind w:left="792" w:hanging="432"/>
    </w:pPr>
    <w:rPr>
      <w:rFonts w:eastAsiaTheme="minorEastAsia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E3A49"/>
    <w:pPr>
      <w:tabs>
        <w:tab w:val="left" w:pos="227"/>
        <w:tab w:val="left" w:pos="792"/>
        <w:tab w:val="right" w:leader="dot" w:pos="9060"/>
      </w:tabs>
      <w:spacing w:after="100"/>
    </w:pPr>
    <w:rPr>
      <w:rFonts w:eastAsiaTheme="minorEastAsia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925357"/>
    <w:pPr>
      <w:spacing w:after="100"/>
      <w:ind w:firstLine="360"/>
    </w:pPr>
    <w:rPr>
      <w:rFonts w:eastAsiaTheme="minorEastAsia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834D16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3173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203D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203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203D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203D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203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20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20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Formatvorlage1">
    <w:name w:val="Formatvorlage1"/>
    <w:basedOn w:val="NormaleTabelle"/>
    <w:uiPriority w:val="99"/>
    <w:rsid w:val="00BB22C9"/>
    <w:pPr>
      <w:spacing w:after="0"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eneu">
    <w:name w:val="Tabelle_neu"/>
    <w:basedOn w:val="Standard"/>
    <w:qFormat/>
    <w:rsid w:val="00C70945"/>
    <w:pPr>
      <w:spacing w:before="60" w:after="60" w:line="240" w:lineRule="auto"/>
    </w:pPr>
    <w:rPr>
      <w:rFonts w:cstheme="minorHAns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36D566-3292-49E8-8F40-6CD14838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2823</Words>
  <Characters>17786</Characters>
  <Application>Microsoft Office Word</Application>
  <DocSecurity>4</DocSecurity>
  <Lines>148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Medienkonzept</vt:lpstr>
    </vt:vector>
  </TitlesOfParts>
  <Company>Staatsinstitut für Schulqualität und Bildungsfor.</Company>
  <LinksUpToDate>false</LinksUpToDate>
  <CharactersWithSpaces>20568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Medienkonzept</dc:title>
  <dc:creator>Windows-Benutzer</dc:creator>
  <cp:lastModifiedBy>Haldenwang, Vera, Dr.</cp:lastModifiedBy>
  <cp:revision>2</cp:revision>
  <cp:lastPrinted>2019-09-27T09:10:00Z</cp:lastPrinted>
  <dcterms:created xsi:type="dcterms:W3CDTF">2021-04-14T16:50:00Z</dcterms:created>
  <dcterms:modified xsi:type="dcterms:W3CDTF">2021-04-14T16:50:00Z</dcterms:modified>
</cp:coreProperties>
</file>