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62" w:rsidRPr="00F04522" w:rsidRDefault="005A3662" w:rsidP="005A3662">
      <w:pPr>
        <w:pStyle w:val="berschrift1"/>
        <w:rPr>
          <w:sz w:val="32"/>
          <w:szCs w:val="32"/>
        </w:rPr>
      </w:pPr>
      <w:bookmarkStart w:id="0" w:name="_Toc78191132"/>
      <w:r w:rsidRPr="00F04522">
        <w:rPr>
          <w:sz w:val="32"/>
          <w:szCs w:val="32"/>
        </w:rPr>
        <w:t>3. Mediencurriculum</w:t>
      </w:r>
      <w:bookmarkEnd w:id="0"/>
      <w:r w:rsidR="003B2ACA">
        <w:rPr>
          <w:sz w:val="32"/>
          <w:szCs w:val="32"/>
        </w:rPr>
        <w:t xml:space="preserve"> der Beruflichen Oberschule Friedberg</w:t>
      </w:r>
    </w:p>
    <w:p w:rsidR="005A3662" w:rsidRDefault="005A3662" w:rsidP="005A3662">
      <w:pPr>
        <w:rPr>
          <w:rFonts w:asciiTheme="majorHAnsi" w:eastAsiaTheme="majorEastAsia" w:hAnsiTheme="majorHAnsi" w:cstheme="majorBidi"/>
          <w:b/>
          <w:bCs/>
          <w:color w:val="365F91" w:themeColor="accent1" w:themeShade="BF"/>
          <w:sz w:val="28"/>
          <w:szCs w:val="28"/>
        </w:rPr>
      </w:pPr>
      <w:r>
        <w:br w:type="page"/>
      </w:r>
    </w:p>
    <w:tbl>
      <w:tblPr>
        <w:tblpPr w:leftFromText="141" w:rightFromText="141" w:vertAnchor="text" w:tblpY="1"/>
        <w:tblOverlap w:val="never"/>
        <w:tblW w:w="1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2702"/>
        <w:gridCol w:w="2702"/>
        <w:gridCol w:w="2702"/>
        <w:gridCol w:w="2702"/>
        <w:gridCol w:w="2702"/>
      </w:tblGrid>
      <w:tr w:rsidR="005A3662" w:rsidRPr="00E236F2" w:rsidTr="002505F8">
        <w:trPr>
          <w:tblHeader/>
        </w:trPr>
        <w:tc>
          <w:tcPr>
            <w:tcW w:w="413" w:type="dxa"/>
            <w:tcBorders>
              <w:bottom w:val="single" w:sz="4" w:space="0" w:color="auto"/>
            </w:tcBorders>
            <w:shd w:val="clear" w:color="auto" w:fill="1F69F0"/>
          </w:tcPr>
          <w:p w:rsidR="005A3662" w:rsidRPr="00F96FF0" w:rsidRDefault="005A3662" w:rsidP="002505F8">
            <w:pPr>
              <w:tabs>
                <w:tab w:val="left" w:pos="1965"/>
              </w:tabs>
              <w:rPr>
                <w:color w:val="FFFFFF"/>
                <w:sz w:val="28"/>
                <w:szCs w:val="28"/>
              </w:rPr>
            </w:pPr>
          </w:p>
        </w:tc>
        <w:tc>
          <w:tcPr>
            <w:tcW w:w="2702" w:type="dxa"/>
            <w:tcBorders>
              <w:bottom w:val="single" w:sz="4" w:space="0" w:color="auto"/>
            </w:tcBorders>
            <w:shd w:val="clear" w:color="auto" w:fill="1F69F0"/>
          </w:tcPr>
          <w:p w:rsidR="005A3662" w:rsidRPr="00ED3FF8" w:rsidRDefault="005A3662" w:rsidP="002505F8">
            <w:pPr>
              <w:tabs>
                <w:tab w:val="left" w:pos="1965"/>
              </w:tabs>
              <w:spacing w:after="0"/>
              <w:rPr>
                <w:color w:val="FFFFFF"/>
                <w:szCs w:val="24"/>
              </w:rPr>
            </w:pPr>
            <w:r w:rsidRPr="00ED3FF8">
              <w:rPr>
                <w:color w:val="FFFFFF"/>
                <w:szCs w:val="24"/>
              </w:rPr>
              <w:t>Basiskompetenzen</w:t>
            </w:r>
          </w:p>
        </w:tc>
        <w:tc>
          <w:tcPr>
            <w:tcW w:w="2702" w:type="dxa"/>
            <w:tcBorders>
              <w:bottom w:val="single" w:sz="4" w:space="0" w:color="auto"/>
            </w:tcBorders>
            <w:shd w:val="clear" w:color="auto" w:fill="009CFF"/>
          </w:tcPr>
          <w:p w:rsidR="005A3662" w:rsidRPr="00ED3FF8" w:rsidRDefault="005A3662" w:rsidP="002505F8">
            <w:pPr>
              <w:spacing w:after="0"/>
              <w:rPr>
                <w:color w:val="FFFFFF"/>
                <w:szCs w:val="24"/>
              </w:rPr>
            </w:pPr>
            <w:r w:rsidRPr="00ED3FF8">
              <w:rPr>
                <w:color w:val="FFFFFF"/>
                <w:szCs w:val="24"/>
              </w:rPr>
              <w:t>Suchen und Verarbeiten</w:t>
            </w:r>
          </w:p>
        </w:tc>
        <w:tc>
          <w:tcPr>
            <w:tcW w:w="2702" w:type="dxa"/>
            <w:tcBorders>
              <w:bottom w:val="single" w:sz="4" w:space="0" w:color="auto"/>
            </w:tcBorders>
            <w:shd w:val="clear" w:color="auto" w:fill="00B8CC"/>
          </w:tcPr>
          <w:p w:rsidR="005A3662" w:rsidRPr="00ED3FF8" w:rsidRDefault="005A3662" w:rsidP="002505F8">
            <w:pPr>
              <w:spacing w:after="0"/>
              <w:rPr>
                <w:color w:val="FFFFFF"/>
                <w:szCs w:val="24"/>
              </w:rPr>
            </w:pPr>
            <w:r w:rsidRPr="00ED3FF8">
              <w:rPr>
                <w:color w:val="FFFFFF"/>
                <w:szCs w:val="24"/>
              </w:rPr>
              <w:t>Kommunizieren und Kooperieren</w:t>
            </w:r>
          </w:p>
        </w:tc>
        <w:tc>
          <w:tcPr>
            <w:tcW w:w="2702" w:type="dxa"/>
            <w:tcBorders>
              <w:bottom w:val="single" w:sz="4" w:space="0" w:color="auto"/>
            </w:tcBorders>
            <w:shd w:val="clear" w:color="auto" w:fill="00CCB2"/>
          </w:tcPr>
          <w:p w:rsidR="005A3662" w:rsidRPr="00ED3FF8" w:rsidRDefault="005A3662" w:rsidP="002505F8">
            <w:pPr>
              <w:spacing w:after="0"/>
              <w:rPr>
                <w:color w:val="FFFFFF"/>
                <w:szCs w:val="24"/>
              </w:rPr>
            </w:pPr>
            <w:r w:rsidRPr="00ED3FF8">
              <w:rPr>
                <w:color w:val="FFFFFF"/>
                <w:szCs w:val="24"/>
              </w:rPr>
              <w:t>Produzieren und Präsentieren</w:t>
            </w:r>
          </w:p>
        </w:tc>
        <w:tc>
          <w:tcPr>
            <w:tcW w:w="2702" w:type="dxa"/>
            <w:tcBorders>
              <w:bottom w:val="single" w:sz="4" w:space="0" w:color="auto"/>
            </w:tcBorders>
            <w:shd w:val="clear" w:color="auto" w:fill="00D96B"/>
          </w:tcPr>
          <w:p w:rsidR="005A3662" w:rsidRPr="00ED3FF8" w:rsidRDefault="00F04522" w:rsidP="002505F8">
            <w:pPr>
              <w:spacing w:after="0"/>
              <w:rPr>
                <w:color w:val="FFFFFF"/>
                <w:szCs w:val="24"/>
              </w:rPr>
            </w:pPr>
            <w:r>
              <w:rPr>
                <w:noProof/>
                <w:color w:val="FFFFFF"/>
                <w:szCs w:val="24"/>
                <w:lang w:eastAsia="de-DE"/>
              </w:rPr>
              <mc:AlternateContent>
                <mc:Choice Requires="wps">
                  <w:drawing>
                    <wp:anchor distT="0" distB="0" distL="114300" distR="114300" simplePos="0" relativeHeight="251660288" behindDoc="0" locked="0" layoutInCell="1" allowOverlap="1" wp14:anchorId="1D5FF204" wp14:editId="04D44073">
                      <wp:simplePos x="0" y="0"/>
                      <wp:positionH relativeFrom="column">
                        <wp:posOffset>1664557</wp:posOffset>
                      </wp:positionH>
                      <wp:positionV relativeFrom="paragraph">
                        <wp:posOffset>330023</wp:posOffset>
                      </wp:positionV>
                      <wp:extent cx="1063255" cy="956930"/>
                      <wp:effectExtent l="19050" t="19050" r="22860" b="15240"/>
                      <wp:wrapNone/>
                      <wp:docPr id="1" name="Rechteck 1"/>
                      <wp:cNvGraphicFramePr/>
                      <a:graphic xmlns:a="http://schemas.openxmlformats.org/drawingml/2006/main">
                        <a:graphicData uri="http://schemas.microsoft.com/office/word/2010/wordprocessingShape">
                          <wps:wsp>
                            <wps:cNvSpPr/>
                            <wps:spPr>
                              <a:xfrm>
                                <a:off x="0" y="0"/>
                                <a:ext cx="1063255" cy="956930"/>
                              </a:xfrm>
                              <a:prstGeom prst="rect">
                                <a:avLst/>
                              </a:prstGeom>
                              <a:noFill/>
                              <a:ln w="28575">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131.05pt;margin-top:26pt;width:83.7pt;height:75.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" filled="f" strokecolor="#f79646 [3209]" strokeweight="2.25pt"/>
                  </w:pict>
                </mc:Fallback>
              </mc:AlternateContent>
            </w:r>
            <w:r w:rsidR="005A3662" w:rsidRPr="00ED3FF8">
              <w:rPr>
                <w:color w:val="FFFFFF"/>
                <w:szCs w:val="24"/>
              </w:rPr>
              <w:t>Analysieren und Reflektieren</w:t>
            </w:r>
          </w:p>
        </w:tc>
      </w:tr>
      <w:tr w:rsidR="005A3662" w:rsidRPr="00E236F2" w:rsidTr="002505F8">
        <w:trPr>
          <w:trHeight w:val="8516"/>
        </w:trPr>
        <w:tc>
          <w:tcPr>
            <w:tcW w:w="413" w:type="dxa"/>
            <w:vMerge w:val="restart"/>
            <w:tcBorders>
              <w:top w:val="single" w:sz="4" w:space="0" w:color="auto"/>
              <w:left w:val="single" w:sz="4" w:space="0" w:color="auto"/>
              <w:right w:val="single" w:sz="4" w:space="0" w:color="auto"/>
            </w:tcBorders>
            <w:shd w:val="clear" w:color="auto" w:fill="F2F2F2"/>
            <w:textDirection w:val="btLr"/>
          </w:tcPr>
          <w:p w:rsidR="005A3662" w:rsidRPr="00710B58" w:rsidRDefault="005A3662" w:rsidP="002505F8">
            <w:pPr>
              <w:ind w:left="113" w:right="113"/>
              <w:jc w:val="right"/>
              <w:rPr>
                <w:b/>
                <w:color w:val="4F81BD" w:themeColor="accent1"/>
                <w:szCs w:val="24"/>
              </w:rPr>
            </w:pPr>
            <w:r w:rsidRPr="00710B58">
              <w:rPr>
                <w:b/>
                <w:color w:val="4F81BD" w:themeColor="accent1"/>
                <w:szCs w:val="24"/>
              </w:rPr>
              <w:t>Jahrgangsstufe 11</w:t>
            </w:r>
          </w:p>
          <w:p w:rsidR="005A3662" w:rsidRPr="00741C0C" w:rsidRDefault="005A3662" w:rsidP="002505F8">
            <w:pPr>
              <w:ind w:left="113" w:right="113"/>
              <w:jc w:val="right"/>
              <w:rPr>
                <w:b/>
                <w:color w:val="000000"/>
                <w:szCs w:val="24"/>
              </w:rPr>
            </w:pPr>
            <w:r>
              <w:rPr>
                <w:b/>
                <w:color w:val="000000"/>
                <w:szCs w:val="24"/>
              </w:rPr>
              <w:t xml:space="preserve"> </w:t>
            </w:r>
            <w:r>
              <w:rPr>
                <w:b/>
                <w:color w:val="000000"/>
                <w:szCs w:val="24"/>
              </w:rPr>
              <w:fldChar w:fldCharType="begin"/>
            </w:r>
            <w:r>
              <w:rPr>
                <w:b/>
                <w:color w:val="000000"/>
                <w:szCs w:val="24"/>
              </w:rPr>
              <w:instrText xml:space="preserve"> FILLIN   \* MERGEFORMAT </w:instrText>
            </w:r>
            <w:r>
              <w:rPr>
                <w:b/>
                <w:color w:val="000000"/>
                <w:szCs w:val="24"/>
              </w:rPr>
              <w:fldChar w:fldCharType="end"/>
            </w:r>
            <w:r>
              <w:rPr>
                <w:b/>
                <w:color w:val="000000"/>
                <w:szCs w:val="24"/>
              </w:rPr>
              <w:t>11</w:t>
            </w:r>
          </w:p>
        </w:tc>
        <w:tc>
          <w:tcPr>
            <w:tcW w:w="2702" w:type="dxa"/>
            <w:tcBorders>
              <w:top w:val="single" w:sz="4" w:space="0" w:color="auto"/>
              <w:left w:val="single" w:sz="4" w:space="0" w:color="auto"/>
              <w:bottom w:val="single" w:sz="4" w:space="0" w:color="auto"/>
              <w:right w:val="single" w:sz="4" w:space="0" w:color="auto"/>
            </w:tcBorders>
            <w:shd w:val="clear" w:color="auto" w:fill="F2F2F2"/>
          </w:tcPr>
          <w:p w:rsidR="005A3662" w:rsidRPr="004057A9" w:rsidRDefault="005A3662" w:rsidP="002505F8">
            <w:pPr>
              <w:spacing w:after="0"/>
              <w:contextualSpacing/>
              <w:rPr>
                <w:rFonts w:cstheme="minorHAnsi"/>
                <w:sz w:val="16"/>
                <w:szCs w:val="16"/>
              </w:rPr>
            </w:pPr>
          </w:p>
          <w:p w:rsidR="005A3662" w:rsidRPr="004057A9" w:rsidRDefault="005A3662" w:rsidP="002505F8">
            <w:pPr>
              <w:rPr>
                <w:rFonts w:cstheme="minorHAnsi"/>
                <w:b/>
                <w:color w:val="7030A0"/>
                <w:sz w:val="16"/>
                <w:szCs w:val="18"/>
              </w:rPr>
            </w:pPr>
            <w:r w:rsidRPr="004057A9">
              <w:rPr>
                <w:rFonts w:cstheme="minorHAnsi"/>
                <w:b/>
                <w:color w:val="7030A0"/>
                <w:sz w:val="16"/>
                <w:szCs w:val="18"/>
              </w:rPr>
              <w:t xml:space="preserve">Verwendung von </w:t>
            </w:r>
            <w:proofErr w:type="spellStart"/>
            <w:r w:rsidRPr="004057A9">
              <w:rPr>
                <w:rFonts w:cstheme="minorHAnsi"/>
                <w:b/>
                <w:color w:val="7030A0"/>
                <w:sz w:val="16"/>
                <w:szCs w:val="18"/>
              </w:rPr>
              <w:t>GoodNotes</w:t>
            </w:r>
            <w:proofErr w:type="spellEnd"/>
            <w:r w:rsidRPr="004057A9">
              <w:rPr>
                <w:rFonts w:cstheme="minorHAnsi"/>
                <w:b/>
                <w:color w:val="7030A0"/>
                <w:sz w:val="16"/>
                <w:szCs w:val="18"/>
              </w:rPr>
              <w:t xml:space="preserve"> für Mitschriften</w:t>
            </w:r>
          </w:p>
          <w:p w:rsidR="005A3662" w:rsidRPr="004057A9" w:rsidRDefault="005A3662" w:rsidP="002505F8">
            <w:pPr>
              <w:rPr>
                <w:rFonts w:cstheme="minorHAnsi"/>
                <w:b/>
                <w:color w:val="7030A0"/>
                <w:sz w:val="16"/>
                <w:szCs w:val="18"/>
              </w:rPr>
            </w:pPr>
            <w:r w:rsidRPr="004057A9">
              <w:rPr>
                <w:rFonts w:cstheme="minorHAnsi"/>
                <w:b/>
                <w:color w:val="7030A0"/>
                <w:sz w:val="16"/>
                <w:szCs w:val="18"/>
              </w:rPr>
              <w:t xml:space="preserve">Präsentieren mit </w:t>
            </w:r>
            <w:proofErr w:type="spellStart"/>
            <w:r w:rsidRPr="004057A9">
              <w:rPr>
                <w:rFonts w:cstheme="minorHAnsi"/>
                <w:b/>
                <w:color w:val="7030A0"/>
                <w:sz w:val="16"/>
                <w:szCs w:val="18"/>
              </w:rPr>
              <w:t>Keynotes</w:t>
            </w:r>
            <w:proofErr w:type="spellEnd"/>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M LB1-2</w:t>
            </w:r>
          </w:p>
          <w:p w:rsidR="005A3662" w:rsidRPr="004057A9" w:rsidRDefault="005A3662" w:rsidP="002505F8">
            <w:pPr>
              <w:spacing w:after="0"/>
              <w:contextualSpacing/>
              <w:rPr>
                <w:rFonts w:cstheme="minorHAnsi"/>
                <w:sz w:val="16"/>
                <w:szCs w:val="16"/>
              </w:rPr>
            </w:pPr>
            <w:r w:rsidRPr="004057A9">
              <w:rPr>
                <w:rFonts w:cstheme="minorHAnsi"/>
                <w:sz w:val="16"/>
                <w:szCs w:val="16"/>
              </w:rPr>
              <w:t xml:space="preserve">Visualisierung von funktionalen Zusammenhängen mit CAS, </w:t>
            </w:r>
            <w:proofErr w:type="spellStart"/>
            <w:r w:rsidRPr="004057A9">
              <w:rPr>
                <w:rFonts w:cstheme="minorHAnsi"/>
                <w:sz w:val="16"/>
                <w:szCs w:val="16"/>
              </w:rPr>
              <w:t>Mathegrafix</w:t>
            </w:r>
            <w:proofErr w:type="spellEnd"/>
            <w:r w:rsidRPr="004057A9">
              <w:rPr>
                <w:rFonts w:cstheme="minorHAnsi"/>
                <w:sz w:val="16"/>
                <w:szCs w:val="16"/>
              </w:rPr>
              <w:t xml:space="preserve">, </w:t>
            </w:r>
            <w:proofErr w:type="spellStart"/>
            <w:r w:rsidRPr="004057A9">
              <w:rPr>
                <w:rFonts w:cstheme="minorHAnsi"/>
                <w:sz w:val="16"/>
                <w:szCs w:val="16"/>
              </w:rPr>
              <w:t>QuickGraph</w:t>
            </w:r>
            <w:proofErr w:type="spellEnd"/>
            <w:r w:rsidRPr="004057A9">
              <w:rPr>
                <w:rFonts w:cstheme="minorHAnsi"/>
                <w:sz w:val="16"/>
                <w:szCs w:val="16"/>
              </w:rPr>
              <w:t xml:space="preserve"> oder </w:t>
            </w:r>
            <w:proofErr w:type="spellStart"/>
            <w:r w:rsidRPr="004057A9">
              <w:rPr>
                <w:rFonts w:cstheme="minorHAnsi"/>
                <w:sz w:val="16"/>
                <w:szCs w:val="16"/>
              </w:rPr>
              <w:t>Geogebra</w:t>
            </w:r>
            <w:proofErr w:type="spellEnd"/>
            <w:r w:rsidRPr="004057A9">
              <w:rPr>
                <w:rFonts w:cstheme="minorHAnsi"/>
                <w:sz w:val="16"/>
                <w:szCs w:val="16"/>
              </w:rPr>
              <w:t>:</w:t>
            </w:r>
          </w:p>
          <w:p w:rsidR="005A3662" w:rsidRPr="004057A9" w:rsidRDefault="005A3662" w:rsidP="002505F8">
            <w:pPr>
              <w:spacing w:after="0"/>
              <w:contextualSpacing/>
              <w:rPr>
                <w:rFonts w:cstheme="minorHAnsi"/>
                <w:sz w:val="16"/>
                <w:szCs w:val="16"/>
              </w:rPr>
            </w:pPr>
            <w:r w:rsidRPr="004057A9">
              <w:rPr>
                <w:rFonts w:cstheme="minorHAnsi"/>
                <w:sz w:val="16"/>
                <w:szCs w:val="16"/>
              </w:rPr>
              <w:t>Einflüsse von Scharparametern</w:t>
            </w:r>
          </w:p>
          <w:p w:rsidR="005A3662" w:rsidRPr="004057A9" w:rsidRDefault="005A3662" w:rsidP="002505F8">
            <w:pPr>
              <w:spacing w:after="0"/>
              <w:contextualSpacing/>
              <w:rPr>
                <w:rFonts w:cstheme="minorHAnsi"/>
                <w:sz w:val="16"/>
                <w:szCs w:val="16"/>
              </w:rPr>
            </w:pPr>
            <w:r w:rsidRPr="004057A9">
              <w:rPr>
                <w:rFonts w:cstheme="minorHAnsi"/>
                <w:sz w:val="16"/>
                <w:szCs w:val="16"/>
              </w:rPr>
              <w:t>Globale  Eigenschaften wie Symmetrien und Verhalten im Unendlichen</w:t>
            </w:r>
          </w:p>
          <w:p w:rsidR="005A3662" w:rsidRPr="004057A9" w:rsidRDefault="005A3662" w:rsidP="002505F8">
            <w:pPr>
              <w:spacing w:after="0"/>
              <w:contextualSpacing/>
              <w:rPr>
                <w:rFonts w:cstheme="minorHAnsi"/>
                <w:sz w:val="16"/>
                <w:szCs w:val="16"/>
              </w:rPr>
            </w:pPr>
            <w:proofErr w:type="spellStart"/>
            <w:r w:rsidRPr="004057A9">
              <w:rPr>
                <w:rFonts w:cstheme="minorHAnsi"/>
                <w:sz w:val="16"/>
                <w:szCs w:val="16"/>
              </w:rPr>
              <w:t>Vielfachheit</w:t>
            </w:r>
            <w:proofErr w:type="spellEnd"/>
            <w:r w:rsidRPr="004057A9">
              <w:rPr>
                <w:rFonts w:cstheme="minorHAnsi"/>
                <w:sz w:val="16"/>
                <w:szCs w:val="16"/>
              </w:rPr>
              <w:t xml:space="preserve"> von Nullstellen</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D11</w:t>
            </w:r>
            <w:r w:rsidRPr="004057A9">
              <w:rPr>
                <w:rFonts w:cstheme="minorHAnsi"/>
                <w:sz w:val="16"/>
                <w:szCs w:val="16"/>
              </w:rPr>
              <w:t>: Formgerechtes Zitieren</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RL 11-1</w:t>
            </w:r>
          </w:p>
          <w:p w:rsidR="005A3662" w:rsidRPr="004057A9" w:rsidRDefault="005A3662" w:rsidP="002505F8">
            <w:pPr>
              <w:spacing w:after="0"/>
              <w:contextualSpacing/>
              <w:rPr>
                <w:rFonts w:cstheme="minorHAnsi"/>
                <w:sz w:val="16"/>
                <w:szCs w:val="16"/>
              </w:rPr>
            </w:pPr>
            <w:r w:rsidRPr="004057A9">
              <w:rPr>
                <w:rFonts w:cstheme="minorHAnsi"/>
                <w:sz w:val="16"/>
                <w:szCs w:val="16"/>
              </w:rPr>
              <w:t>Erarbeitung mögl. Störungen beim Kaufvertragsabschluss: nichtige Rechtsgeschäfte</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BWR 11-3</w:t>
            </w:r>
          </w:p>
          <w:p w:rsidR="005A3662" w:rsidRPr="004057A9" w:rsidRDefault="005A3662" w:rsidP="002505F8">
            <w:pPr>
              <w:spacing w:after="0"/>
              <w:contextualSpacing/>
              <w:rPr>
                <w:rFonts w:cstheme="minorHAnsi"/>
                <w:sz w:val="16"/>
                <w:szCs w:val="16"/>
              </w:rPr>
            </w:pPr>
            <w:r w:rsidRPr="004057A9">
              <w:rPr>
                <w:rFonts w:cstheme="minorHAnsi"/>
                <w:sz w:val="16"/>
                <w:szCs w:val="16"/>
              </w:rPr>
              <w:t>Treffen im Rahmen der internen und externen Personalbeschaffung eine begründete Entscheidung</w:t>
            </w:r>
          </w:p>
          <w:p w:rsidR="005A3662" w:rsidRPr="004057A9" w:rsidRDefault="005A3662" w:rsidP="002505F8">
            <w:pPr>
              <w:spacing w:after="0"/>
              <w:contextualSpacing/>
              <w:rPr>
                <w:rFonts w:cstheme="minorHAnsi"/>
                <w:b/>
                <w:sz w:val="16"/>
                <w:szCs w:val="16"/>
              </w:rPr>
            </w:pPr>
          </w:p>
          <w:p w:rsidR="005A3662" w:rsidRPr="004057A9" w:rsidRDefault="005A3662" w:rsidP="002505F8">
            <w:pPr>
              <w:spacing w:after="0"/>
              <w:contextualSpacing/>
              <w:rPr>
                <w:rFonts w:cstheme="minorHAnsi"/>
                <w:sz w:val="16"/>
                <w:szCs w:val="16"/>
              </w:rPr>
            </w:pPr>
            <w:proofErr w:type="spellStart"/>
            <w:r w:rsidRPr="004057A9">
              <w:rPr>
                <w:rFonts w:cstheme="minorHAnsi"/>
                <w:b/>
                <w:sz w:val="16"/>
                <w:szCs w:val="16"/>
              </w:rPr>
              <w:t>fpV</w:t>
            </w:r>
            <w:proofErr w:type="spellEnd"/>
            <w:r w:rsidRPr="004057A9">
              <w:rPr>
                <w:rFonts w:cstheme="minorHAnsi"/>
                <w:b/>
                <w:sz w:val="16"/>
                <w:szCs w:val="16"/>
              </w:rPr>
              <w:t xml:space="preserve"> W 11-1:</w:t>
            </w:r>
            <w:r w:rsidRPr="004057A9">
              <w:rPr>
                <w:rFonts w:cstheme="minorHAnsi"/>
                <w:sz w:val="16"/>
                <w:szCs w:val="16"/>
              </w:rPr>
              <w:t xml:space="preserve"> Betriebliche Aufgaben mithilfe eines Tabellenkalkulationsprogramms lösen</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color w:val="000000"/>
                <w:sz w:val="16"/>
                <w:szCs w:val="16"/>
              </w:rPr>
            </w:pPr>
            <w:proofErr w:type="spellStart"/>
            <w:r w:rsidRPr="004057A9">
              <w:rPr>
                <w:rFonts w:cstheme="minorHAnsi"/>
                <w:b/>
                <w:sz w:val="16"/>
                <w:szCs w:val="16"/>
              </w:rPr>
              <w:t>fpV</w:t>
            </w:r>
            <w:proofErr w:type="spellEnd"/>
            <w:r w:rsidRPr="004057A9">
              <w:rPr>
                <w:rFonts w:cstheme="minorHAnsi"/>
                <w:b/>
                <w:sz w:val="16"/>
                <w:szCs w:val="16"/>
              </w:rPr>
              <w:t>/</w:t>
            </w:r>
            <w:proofErr w:type="spellStart"/>
            <w:r w:rsidRPr="004057A9">
              <w:rPr>
                <w:rFonts w:cstheme="minorHAnsi"/>
                <w:b/>
                <w:sz w:val="16"/>
                <w:szCs w:val="16"/>
              </w:rPr>
              <w:t>fpAn</w:t>
            </w:r>
            <w:proofErr w:type="spellEnd"/>
            <w:r w:rsidRPr="004057A9">
              <w:rPr>
                <w:rFonts w:cstheme="minorHAnsi"/>
                <w:b/>
                <w:sz w:val="16"/>
                <w:szCs w:val="16"/>
              </w:rPr>
              <w:t xml:space="preserve"> Gesundheit 11: </w:t>
            </w:r>
            <w:r w:rsidRPr="004057A9">
              <w:rPr>
                <w:rFonts w:cstheme="minorHAnsi"/>
                <w:color w:val="000000"/>
                <w:sz w:val="16"/>
                <w:szCs w:val="16"/>
              </w:rPr>
              <w:t>Recherchieren selbständig Informationen aus digitalen Quellen und bewerten deren Qualität</w:t>
            </w:r>
            <w:r w:rsidRPr="004057A9">
              <w:rPr>
                <w:rFonts w:cstheme="minorHAnsi"/>
                <w:b/>
                <w:color w:val="000000"/>
                <w:sz w:val="16"/>
                <w:szCs w:val="16"/>
              </w:rPr>
              <w:t>.</w:t>
            </w:r>
          </w:p>
          <w:p w:rsidR="005A3662" w:rsidRPr="004057A9" w:rsidRDefault="005A3662" w:rsidP="002505F8">
            <w:pPr>
              <w:spacing w:after="0"/>
              <w:contextualSpacing/>
              <w:rPr>
                <w:rFonts w:cstheme="minorHAnsi"/>
                <w:b/>
                <w:color w:val="000000"/>
                <w:sz w:val="16"/>
                <w:szCs w:val="16"/>
              </w:rPr>
            </w:pPr>
          </w:p>
          <w:p w:rsidR="005A3662" w:rsidRPr="004057A9" w:rsidRDefault="005A3662" w:rsidP="002505F8">
            <w:pPr>
              <w:spacing w:after="0"/>
              <w:contextualSpacing/>
              <w:rPr>
                <w:rFonts w:cstheme="minorHAnsi"/>
                <w:color w:val="000000"/>
                <w:sz w:val="16"/>
                <w:szCs w:val="16"/>
              </w:rPr>
            </w:pPr>
            <w:r w:rsidRPr="004057A9">
              <w:rPr>
                <w:rFonts w:cstheme="minorHAnsi"/>
                <w:b/>
                <w:color w:val="000000"/>
                <w:sz w:val="16"/>
                <w:szCs w:val="16"/>
              </w:rPr>
              <w:t xml:space="preserve">G 11: </w:t>
            </w:r>
            <w:r w:rsidRPr="004057A9">
              <w:rPr>
                <w:rFonts w:cstheme="minorHAnsi"/>
                <w:color w:val="000000"/>
                <w:sz w:val="16"/>
                <w:szCs w:val="16"/>
              </w:rPr>
              <w:t xml:space="preserve">Erschließen strukturiert anspruchsvoller Textquellen sowie visueller Quellen (Schaubilder, Fotografien, Wahlplakate). Anschließend </w:t>
            </w:r>
            <w:proofErr w:type="gramStart"/>
            <w:r w:rsidRPr="004057A9">
              <w:rPr>
                <w:rFonts w:cstheme="minorHAnsi"/>
                <w:color w:val="000000"/>
                <w:sz w:val="16"/>
                <w:szCs w:val="16"/>
              </w:rPr>
              <w:t>erfolgt</w:t>
            </w:r>
            <w:proofErr w:type="gramEnd"/>
            <w:r w:rsidRPr="004057A9">
              <w:rPr>
                <w:rFonts w:cstheme="minorHAnsi"/>
                <w:color w:val="000000"/>
                <w:sz w:val="16"/>
                <w:szCs w:val="16"/>
              </w:rPr>
              <w:t xml:space="preserve"> die kritische Bewertung der zugrunde liegenden historischen Ereignisse und deren Einordnung in den historischen Kontext.</w:t>
            </w:r>
          </w:p>
          <w:p w:rsidR="005A3662" w:rsidRPr="004057A9" w:rsidRDefault="005A3662" w:rsidP="002505F8">
            <w:pPr>
              <w:pStyle w:val="StandardWeb"/>
              <w:rPr>
                <w:rFonts w:asciiTheme="minorHAnsi" w:eastAsia="Calibri" w:hAnsiTheme="minorHAnsi" w:cstheme="minorHAnsi"/>
                <w:color w:val="000000"/>
                <w:sz w:val="16"/>
                <w:szCs w:val="16"/>
                <w:lang w:eastAsia="en-US"/>
              </w:rPr>
            </w:pPr>
            <w:r w:rsidRPr="004057A9">
              <w:rPr>
                <w:rFonts w:asciiTheme="minorHAnsi" w:eastAsia="Calibri" w:hAnsiTheme="minorHAnsi" w:cstheme="minorHAnsi"/>
                <w:b/>
                <w:color w:val="000000"/>
                <w:sz w:val="16"/>
                <w:szCs w:val="16"/>
                <w:lang w:eastAsia="en-US"/>
              </w:rPr>
              <w:t xml:space="preserve">CS,T,GH -2.1 </w:t>
            </w:r>
            <w:r w:rsidRPr="004057A9">
              <w:rPr>
                <w:rFonts w:asciiTheme="minorHAnsi" w:eastAsia="Calibri" w:hAnsiTheme="minorHAnsi" w:cstheme="minorHAnsi"/>
                <w:b/>
                <w:color w:val="000000"/>
                <w:sz w:val="16"/>
                <w:szCs w:val="16"/>
                <w:lang w:eastAsia="en-US"/>
              </w:rPr>
              <w:br/>
              <w:t>Wie Chemiker denken und arbeiten:</w:t>
            </w:r>
            <w:r w:rsidRPr="004057A9">
              <w:rPr>
                <w:rFonts w:asciiTheme="minorHAnsi" w:eastAsia="Calibri" w:hAnsiTheme="minorHAnsi" w:cstheme="minorHAnsi"/>
                <w:color w:val="000000"/>
                <w:sz w:val="16"/>
                <w:szCs w:val="16"/>
                <w:lang w:eastAsia="en-US"/>
              </w:rPr>
              <w:br/>
              <w:t xml:space="preserve">Schüler recherchieren chemische Zusammenhänge mit Hilfe wissenschaftlicher Texte aus dem Internet und erstellen daraus ein Informationsblatt oder eine </w:t>
            </w:r>
            <w:proofErr w:type="spellStart"/>
            <w:r w:rsidRPr="004057A9">
              <w:rPr>
                <w:rFonts w:asciiTheme="minorHAnsi" w:eastAsia="Calibri" w:hAnsiTheme="minorHAnsi" w:cstheme="minorHAnsi"/>
                <w:color w:val="000000"/>
                <w:sz w:val="16"/>
                <w:szCs w:val="16"/>
                <w:lang w:eastAsia="en-US"/>
              </w:rPr>
              <w:t>pdf</w:t>
            </w:r>
            <w:proofErr w:type="spellEnd"/>
          </w:p>
          <w:p w:rsidR="005A3662" w:rsidRPr="004057A9" w:rsidRDefault="005A3662" w:rsidP="002505F8">
            <w:pPr>
              <w:pStyle w:val="StandardWeb"/>
              <w:rPr>
                <w:rFonts w:asciiTheme="minorHAnsi" w:eastAsia="Calibri" w:hAnsiTheme="minorHAnsi" w:cstheme="minorHAnsi"/>
                <w:color w:val="000000"/>
                <w:sz w:val="16"/>
                <w:szCs w:val="16"/>
                <w:lang w:eastAsia="en-US"/>
              </w:rPr>
            </w:pPr>
            <w:r w:rsidRPr="004057A9">
              <w:rPr>
                <w:rFonts w:asciiTheme="minorHAnsi" w:eastAsia="Calibri" w:hAnsiTheme="minorHAnsi" w:cstheme="minorHAnsi"/>
                <w:b/>
                <w:color w:val="000000"/>
                <w:sz w:val="16"/>
                <w:szCs w:val="16"/>
                <w:lang w:eastAsia="en-US"/>
              </w:rPr>
              <w:t>E 4 Methodische Kompetenzen</w:t>
            </w:r>
            <w:r w:rsidRPr="004057A9">
              <w:rPr>
                <w:rFonts w:asciiTheme="minorHAnsi" w:eastAsia="Calibri" w:hAnsiTheme="minorHAnsi" w:cstheme="minorHAnsi"/>
                <w:color w:val="000000"/>
                <w:sz w:val="16"/>
                <w:szCs w:val="16"/>
                <w:lang w:eastAsia="en-US"/>
              </w:rPr>
              <w:t xml:space="preserve"> Die Schülerinnen und Schüler wenden selbstständig und reflektiert adäquate Hilfsmittel und Arbeitstechniken beim Wortschatzerwerb an (Material: einsprachiges Wörterbuch analog und digital; Online-Angebote zuverlässiger Art, z.B. pons.eu)</w:t>
            </w:r>
          </w:p>
          <w:p w:rsidR="005A3662" w:rsidRPr="004057A9" w:rsidRDefault="005A3662" w:rsidP="002505F8">
            <w:pPr>
              <w:pStyle w:val="StandardWeb"/>
              <w:rPr>
                <w:rFonts w:asciiTheme="minorHAnsi" w:eastAsia="Calibri" w:hAnsiTheme="minorHAnsi" w:cstheme="minorHAnsi"/>
                <w:color w:val="000000"/>
                <w:sz w:val="16"/>
                <w:szCs w:val="16"/>
                <w:lang w:eastAsia="en-US"/>
              </w:rPr>
            </w:pPr>
          </w:p>
          <w:p w:rsidR="005A3662" w:rsidRPr="004057A9" w:rsidRDefault="005A3662" w:rsidP="002505F8">
            <w:pPr>
              <w:spacing w:after="0"/>
              <w:contextualSpacing/>
              <w:rPr>
                <w:rFonts w:cstheme="minorHAnsi"/>
                <w:color w:val="000000"/>
                <w:sz w:val="16"/>
                <w:szCs w:val="16"/>
              </w:rPr>
            </w:pPr>
            <w:r w:rsidRPr="004057A9">
              <w:rPr>
                <w:rFonts w:eastAsia="Times New Roman" w:cstheme="minorHAnsi"/>
                <w:b/>
                <w:sz w:val="16"/>
                <w:szCs w:val="16"/>
              </w:rPr>
              <w:t xml:space="preserve">PP11: Gesamtwiederholung am Ende des Jahres </w:t>
            </w:r>
            <w:r>
              <w:rPr>
                <w:rFonts w:eastAsia="Times New Roman" w:cstheme="minorHAnsi"/>
                <w:b/>
                <w:sz w:val="16"/>
                <w:szCs w:val="16"/>
              </w:rPr>
              <w:br/>
            </w:r>
            <w:r w:rsidRPr="004057A9">
              <w:rPr>
                <w:rFonts w:cstheme="minorHAnsi"/>
                <w:color w:val="000000"/>
                <w:sz w:val="16"/>
                <w:szCs w:val="16"/>
              </w:rPr>
              <w:t xml:space="preserve">Mit </w:t>
            </w:r>
            <w:proofErr w:type="spellStart"/>
            <w:r w:rsidRPr="004057A9">
              <w:rPr>
                <w:rFonts w:cstheme="minorHAnsi"/>
                <w:color w:val="000000"/>
                <w:sz w:val="16"/>
                <w:szCs w:val="16"/>
              </w:rPr>
              <w:t>Quizlet</w:t>
            </w:r>
            <w:proofErr w:type="spellEnd"/>
            <w:r w:rsidRPr="004057A9">
              <w:rPr>
                <w:rFonts w:cstheme="minorHAnsi"/>
                <w:color w:val="000000"/>
                <w:sz w:val="16"/>
                <w:szCs w:val="16"/>
              </w:rPr>
              <w:t xml:space="preserve"> alle Themenbereiche aus der elften Ja</w:t>
            </w:r>
            <w:r>
              <w:rPr>
                <w:rFonts w:cstheme="minorHAnsi"/>
                <w:color w:val="000000"/>
                <w:sz w:val="16"/>
                <w:szCs w:val="16"/>
              </w:rPr>
              <w:t xml:space="preserve">hrgangsstufe wiederholen </w:t>
            </w:r>
          </w:p>
          <w:p w:rsidR="005A3662" w:rsidRPr="004057A9" w:rsidRDefault="005A3662" w:rsidP="002505F8">
            <w:pPr>
              <w:spacing w:after="0"/>
              <w:contextualSpacing/>
              <w:rPr>
                <w:rFonts w:cstheme="minorHAnsi"/>
                <w:color w:val="000000"/>
                <w:sz w:val="16"/>
                <w:szCs w:val="16"/>
              </w:rPr>
            </w:pPr>
          </w:p>
          <w:p w:rsidR="005A3662" w:rsidRPr="004057A9" w:rsidRDefault="005A3662" w:rsidP="002505F8">
            <w:pPr>
              <w:spacing w:after="0"/>
              <w:contextualSpacing/>
              <w:rPr>
                <w:rFonts w:eastAsia="Times New Roman" w:cstheme="minorHAnsi"/>
                <w:sz w:val="16"/>
                <w:szCs w:val="16"/>
              </w:rPr>
            </w:pPr>
            <w:proofErr w:type="spellStart"/>
            <w:r w:rsidRPr="004057A9">
              <w:rPr>
                <w:rFonts w:eastAsia="Times New Roman" w:cstheme="minorHAnsi"/>
                <w:b/>
                <w:sz w:val="16"/>
                <w:szCs w:val="16"/>
              </w:rPr>
              <w:t>fpA</w:t>
            </w:r>
            <w:proofErr w:type="spellEnd"/>
            <w:r w:rsidRPr="004057A9">
              <w:rPr>
                <w:rFonts w:eastAsia="Times New Roman" w:cstheme="minorHAnsi"/>
                <w:b/>
                <w:sz w:val="16"/>
                <w:szCs w:val="16"/>
              </w:rPr>
              <w:t xml:space="preserve"> 11 (alle AR): Leseförderung</w:t>
            </w:r>
          </w:p>
          <w:p w:rsidR="005A3662" w:rsidRPr="004057A9" w:rsidRDefault="005A3662" w:rsidP="002505F8">
            <w:pPr>
              <w:spacing w:after="0"/>
              <w:contextualSpacing/>
              <w:rPr>
                <w:rFonts w:eastAsia="Times New Roman" w:cstheme="minorHAnsi"/>
                <w:sz w:val="16"/>
                <w:szCs w:val="16"/>
              </w:rPr>
            </w:pPr>
            <w:r w:rsidRPr="004057A9">
              <w:rPr>
                <w:rFonts w:eastAsia="Times New Roman" w:cstheme="minorHAnsi"/>
                <w:sz w:val="16"/>
                <w:szCs w:val="16"/>
              </w:rPr>
              <w:t>Richtlinien für das Erstellen von Referaten</w:t>
            </w:r>
          </w:p>
          <w:p w:rsidR="005A3662" w:rsidRPr="004057A9" w:rsidRDefault="005A3662" w:rsidP="002505F8">
            <w:pPr>
              <w:spacing w:after="0"/>
              <w:contextualSpacing/>
              <w:rPr>
                <w:rFonts w:eastAsia="Times New Roman" w:cstheme="minorHAnsi"/>
                <w:sz w:val="16"/>
                <w:szCs w:val="16"/>
              </w:rPr>
            </w:pPr>
          </w:p>
          <w:p w:rsidR="005A3662" w:rsidRPr="004057A9" w:rsidRDefault="005A3662" w:rsidP="002505F8">
            <w:pPr>
              <w:spacing w:after="0"/>
              <w:contextualSpacing/>
              <w:rPr>
                <w:rFonts w:eastAsia="Times New Roman" w:cstheme="minorHAnsi"/>
                <w:sz w:val="16"/>
                <w:szCs w:val="16"/>
              </w:rPr>
            </w:pPr>
            <w:r w:rsidRPr="004057A9">
              <w:rPr>
                <w:rFonts w:eastAsia="Times New Roman" w:cstheme="minorHAnsi"/>
                <w:sz w:val="16"/>
                <w:szCs w:val="16"/>
              </w:rPr>
              <w:t>Korrektes Belegen von Quellen und Textstellen</w:t>
            </w:r>
          </w:p>
          <w:p w:rsidR="005A3662" w:rsidRPr="004057A9" w:rsidRDefault="005A3662" w:rsidP="002505F8">
            <w:pPr>
              <w:spacing w:after="0"/>
              <w:contextualSpacing/>
              <w:rPr>
                <w:rFonts w:eastAsia="Times New Roman" w:cstheme="minorHAnsi"/>
                <w:sz w:val="16"/>
                <w:szCs w:val="16"/>
              </w:rPr>
            </w:pPr>
          </w:p>
          <w:p w:rsidR="005A3662" w:rsidRPr="004057A9" w:rsidRDefault="005A3662" w:rsidP="002505F8">
            <w:pPr>
              <w:spacing w:after="0"/>
              <w:contextualSpacing/>
              <w:rPr>
                <w:rFonts w:eastAsia="Times New Roman" w:cstheme="minorHAnsi"/>
                <w:sz w:val="16"/>
                <w:szCs w:val="16"/>
              </w:rPr>
            </w:pPr>
            <w:r w:rsidRPr="004057A9">
              <w:rPr>
                <w:rFonts w:eastAsia="Times New Roman" w:cstheme="minorHAnsi"/>
                <w:sz w:val="16"/>
                <w:szCs w:val="16"/>
              </w:rPr>
              <w:t>Darstellung von Informationen mit Hilfe von MS-Produkten;</w:t>
            </w:r>
          </w:p>
          <w:p w:rsidR="005A3662" w:rsidRPr="004057A9" w:rsidRDefault="005A3662" w:rsidP="002505F8">
            <w:pPr>
              <w:spacing w:after="0"/>
              <w:contextualSpacing/>
              <w:rPr>
                <w:rFonts w:eastAsia="Times New Roman" w:cstheme="minorHAnsi"/>
                <w:sz w:val="16"/>
                <w:szCs w:val="16"/>
              </w:rPr>
            </w:pPr>
            <w:r w:rsidRPr="004057A9">
              <w:rPr>
                <w:rFonts w:eastAsia="Times New Roman" w:cstheme="minorHAnsi"/>
                <w:sz w:val="16"/>
                <w:szCs w:val="16"/>
              </w:rPr>
              <w:t xml:space="preserve">digitalen Zeichnungen lesen und verstehen (Schwerpunkt der AR Technik – </w:t>
            </w:r>
            <w:proofErr w:type="spellStart"/>
            <w:r w:rsidRPr="004057A9">
              <w:rPr>
                <w:rFonts w:eastAsia="Times New Roman" w:cstheme="minorHAnsi"/>
                <w:sz w:val="16"/>
                <w:szCs w:val="16"/>
              </w:rPr>
              <w:t>fpA</w:t>
            </w:r>
            <w:proofErr w:type="spellEnd"/>
            <w:r w:rsidRPr="004057A9">
              <w:rPr>
                <w:rFonts w:eastAsia="Times New Roman" w:cstheme="minorHAnsi"/>
                <w:sz w:val="16"/>
                <w:szCs w:val="16"/>
              </w:rPr>
              <w:t>-Vertiefung))</w:t>
            </w:r>
          </w:p>
          <w:p w:rsidR="005A3662" w:rsidRPr="004057A9" w:rsidRDefault="005A3662" w:rsidP="002505F8">
            <w:pPr>
              <w:spacing w:after="0"/>
              <w:contextualSpacing/>
              <w:rPr>
                <w:rFonts w:eastAsia="Times New Roman" w:cstheme="minorHAnsi"/>
                <w:sz w:val="16"/>
                <w:szCs w:val="16"/>
              </w:rPr>
            </w:pPr>
          </w:p>
          <w:p w:rsidR="005A3662" w:rsidRPr="004057A9" w:rsidRDefault="005A3662" w:rsidP="002505F8">
            <w:pPr>
              <w:spacing w:after="0"/>
              <w:contextualSpacing/>
              <w:rPr>
                <w:rFonts w:eastAsia="Times New Roman" w:cstheme="minorHAnsi"/>
                <w:b/>
                <w:sz w:val="16"/>
                <w:szCs w:val="16"/>
              </w:rPr>
            </w:pPr>
            <w:proofErr w:type="spellStart"/>
            <w:r w:rsidRPr="004057A9">
              <w:rPr>
                <w:rFonts w:eastAsia="Times New Roman" w:cstheme="minorHAnsi"/>
                <w:b/>
                <w:sz w:val="16"/>
                <w:szCs w:val="16"/>
              </w:rPr>
              <w:t>fpA</w:t>
            </w:r>
            <w:proofErr w:type="spellEnd"/>
            <w:r w:rsidRPr="004057A9">
              <w:rPr>
                <w:rFonts w:eastAsia="Times New Roman" w:cstheme="minorHAnsi"/>
                <w:b/>
                <w:sz w:val="16"/>
                <w:szCs w:val="16"/>
              </w:rPr>
              <w:t xml:space="preserve"> AR W:</w:t>
            </w:r>
          </w:p>
          <w:p w:rsidR="005A3662" w:rsidRPr="004057A9" w:rsidRDefault="005A3662" w:rsidP="002505F8">
            <w:pPr>
              <w:spacing w:after="0"/>
              <w:contextualSpacing/>
              <w:rPr>
                <w:rFonts w:eastAsia="Times New Roman" w:cstheme="minorHAnsi"/>
                <w:sz w:val="16"/>
                <w:szCs w:val="16"/>
              </w:rPr>
            </w:pPr>
            <w:r w:rsidRPr="004057A9">
              <w:rPr>
                <w:rFonts w:eastAsia="Times New Roman" w:cstheme="minorHAnsi"/>
                <w:sz w:val="16"/>
                <w:szCs w:val="16"/>
              </w:rPr>
              <w:t>Erstellen einer Mindmap zur Praktikumsstelle</w:t>
            </w:r>
          </w:p>
          <w:p w:rsidR="005A3662" w:rsidRPr="004057A9" w:rsidRDefault="005A3662" w:rsidP="002505F8">
            <w:pPr>
              <w:spacing w:after="0"/>
              <w:contextualSpacing/>
              <w:rPr>
                <w:rFonts w:eastAsia="Times New Roman" w:cstheme="minorHAnsi"/>
                <w:sz w:val="16"/>
                <w:szCs w:val="16"/>
              </w:rPr>
            </w:pPr>
          </w:p>
          <w:p w:rsidR="005A3662" w:rsidRPr="004057A9" w:rsidRDefault="005A3662" w:rsidP="002505F8">
            <w:pPr>
              <w:spacing w:after="0"/>
              <w:contextualSpacing/>
              <w:rPr>
                <w:rFonts w:eastAsia="Times New Roman" w:cstheme="minorHAnsi"/>
                <w:b/>
                <w:sz w:val="16"/>
                <w:szCs w:val="16"/>
              </w:rPr>
            </w:pPr>
          </w:p>
          <w:p w:rsidR="005A3662" w:rsidRPr="004057A9" w:rsidRDefault="005A3662" w:rsidP="002505F8">
            <w:pPr>
              <w:spacing w:after="0"/>
              <w:contextualSpacing/>
              <w:rPr>
                <w:rFonts w:eastAsia="Times New Roman" w:cstheme="minorHAnsi"/>
                <w:b/>
                <w:sz w:val="16"/>
                <w:szCs w:val="16"/>
              </w:rPr>
            </w:pPr>
            <w:r w:rsidRPr="004057A9">
              <w:rPr>
                <w:rFonts w:eastAsia="Times New Roman" w:cstheme="minorHAnsi"/>
                <w:b/>
                <w:sz w:val="16"/>
                <w:szCs w:val="16"/>
              </w:rPr>
              <w:t>Physik 11 T – LB 2</w:t>
            </w:r>
          </w:p>
          <w:p w:rsidR="005A3662" w:rsidRPr="004057A9" w:rsidRDefault="005A3662" w:rsidP="002505F8">
            <w:pPr>
              <w:spacing w:after="0"/>
              <w:contextualSpacing/>
              <w:rPr>
                <w:rFonts w:cstheme="minorHAnsi"/>
              </w:rPr>
            </w:pPr>
            <w:r w:rsidRPr="004057A9">
              <w:rPr>
                <w:rFonts w:eastAsia="Times New Roman" w:cstheme="minorHAnsi"/>
                <w:b/>
                <w:sz w:val="16"/>
                <w:szCs w:val="16"/>
              </w:rPr>
              <w:t xml:space="preserve">Dynamik und </w:t>
            </w:r>
            <w:proofErr w:type="spellStart"/>
            <w:r w:rsidRPr="004057A9">
              <w:rPr>
                <w:rFonts w:eastAsia="Times New Roman" w:cstheme="minorHAnsi"/>
                <w:b/>
                <w:sz w:val="16"/>
                <w:szCs w:val="16"/>
              </w:rPr>
              <w:t>Newton’sche</w:t>
            </w:r>
            <w:proofErr w:type="spellEnd"/>
            <w:r w:rsidRPr="004057A9">
              <w:rPr>
                <w:rFonts w:eastAsia="Times New Roman" w:cstheme="minorHAnsi"/>
                <w:b/>
                <w:sz w:val="16"/>
                <w:szCs w:val="16"/>
              </w:rPr>
              <w:t xml:space="preserve"> Gesetze</w:t>
            </w:r>
            <w:r w:rsidRPr="004057A9">
              <w:rPr>
                <w:rFonts w:cstheme="minorHAnsi"/>
              </w:rPr>
              <w:br/>
            </w:r>
            <w:r w:rsidRPr="004057A9">
              <w:rPr>
                <w:rFonts w:eastAsia="Times New Roman" w:cstheme="minorHAnsi"/>
                <w:sz w:val="16"/>
                <w:szCs w:val="16"/>
              </w:rPr>
              <w:t xml:space="preserve">Analysieren mit </w:t>
            </w:r>
            <w:r w:rsidRPr="004057A9">
              <w:rPr>
                <w:rFonts w:eastAsia="Times New Roman" w:cstheme="minorHAnsi"/>
                <w:b/>
                <w:sz w:val="16"/>
                <w:szCs w:val="16"/>
              </w:rPr>
              <w:t>Hilfe</w:t>
            </w:r>
            <w:r w:rsidRPr="004057A9">
              <w:rPr>
                <w:rFonts w:eastAsia="Times New Roman" w:cstheme="minorHAnsi"/>
                <w:sz w:val="16"/>
                <w:szCs w:val="16"/>
              </w:rPr>
              <w:t xml:space="preserve"> von Videoanalyse auf dem iPad und der Software </w:t>
            </w:r>
            <w:proofErr w:type="spellStart"/>
            <w:r w:rsidRPr="004057A9">
              <w:rPr>
                <w:rFonts w:eastAsia="Times New Roman" w:cstheme="minorHAnsi"/>
                <w:sz w:val="16"/>
                <w:szCs w:val="16"/>
              </w:rPr>
              <w:t>Viana</w:t>
            </w:r>
            <w:proofErr w:type="spellEnd"/>
            <w:r w:rsidRPr="004057A9">
              <w:rPr>
                <w:rFonts w:eastAsia="Times New Roman" w:cstheme="minorHAnsi"/>
                <w:sz w:val="16"/>
                <w:szCs w:val="16"/>
              </w:rPr>
              <w:t xml:space="preserve"> alltagsnahe Situationen, um die Auswirkungen von Kräften auf den Bewegungszustand eines Körpers analysieren und vorhersagen.</w:t>
            </w:r>
          </w:p>
          <w:p w:rsidR="005A3662" w:rsidRPr="004057A9" w:rsidRDefault="005A3662" w:rsidP="002505F8">
            <w:pPr>
              <w:pStyle w:val="StandardWeb"/>
              <w:rPr>
                <w:rFonts w:asciiTheme="minorHAnsi" w:eastAsia="Calibri" w:hAnsiTheme="minorHAnsi" w:cstheme="minorHAnsi"/>
                <w:color w:val="000000"/>
                <w:sz w:val="16"/>
                <w:szCs w:val="16"/>
                <w:lang w:eastAsia="en-US"/>
              </w:rPr>
            </w:pPr>
          </w:p>
          <w:p w:rsidR="005A3662" w:rsidRPr="004057A9" w:rsidRDefault="005A3662" w:rsidP="002505F8">
            <w:pPr>
              <w:pStyle w:val="StandardWeb"/>
              <w:rPr>
                <w:rFonts w:asciiTheme="minorHAnsi" w:eastAsia="Calibri" w:hAnsiTheme="minorHAnsi" w:cstheme="minorHAnsi"/>
                <w:color w:val="000000"/>
                <w:sz w:val="16"/>
                <w:szCs w:val="16"/>
                <w:lang w:eastAsia="en-US"/>
              </w:rPr>
            </w:pP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p>
          <w:p w:rsidR="005A3662" w:rsidRPr="004057A9" w:rsidRDefault="005A3662" w:rsidP="002505F8">
            <w:pPr>
              <w:pStyle w:val="StandardWeb"/>
              <w:rPr>
                <w:rFonts w:asciiTheme="minorHAnsi" w:hAnsiTheme="minorHAnsi" w:cstheme="minorHAnsi"/>
                <w:sz w:val="16"/>
                <w:szCs w:val="16"/>
              </w:rPr>
            </w:pPr>
          </w:p>
          <w:p w:rsidR="005A3662" w:rsidRPr="004057A9" w:rsidRDefault="005A3662" w:rsidP="002505F8">
            <w:pPr>
              <w:spacing w:after="0"/>
              <w:rPr>
                <w:rFonts w:cstheme="minorHAnsi"/>
                <w:b/>
                <w:color w:val="000000"/>
                <w:sz w:val="16"/>
                <w:szCs w:val="16"/>
              </w:rPr>
            </w:pPr>
          </w:p>
          <w:p w:rsidR="005A3662" w:rsidRPr="004057A9" w:rsidRDefault="005A3662" w:rsidP="002505F8">
            <w:pPr>
              <w:spacing w:after="0"/>
              <w:rPr>
                <w:rFonts w:cstheme="minorHAnsi"/>
                <w:b/>
                <w:color w:val="000000"/>
                <w:sz w:val="16"/>
                <w:szCs w:val="16"/>
              </w:rPr>
            </w:pPr>
          </w:p>
          <w:p w:rsidR="005A3662" w:rsidRPr="004057A9" w:rsidRDefault="005A3662" w:rsidP="002505F8">
            <w:pPr>
              <w:spacing w:after="0"/>
              <w:rPr>
                <w:rFonts w:cstheme="minorHAnsi"/>
                <w:b/>
                <w:color w:val="000000"/>
                <w:sz w:val="16"/>
                <w:szCs w:val="16"/>
              </w:rPr>
            </w:pPr>
          </w:p>
          <w:p w:rsidR="005A3662" w:rsidRPr="004057A9" w:rsidRDefault="005A3662" w:rsidP="002505F8">
            <w:pPr>
              <w:spacing w:after="0"/>
              <w:rPr>
                <w:rFonts w:cstheme="minorHAnsi"/>
                <w:b/>
                <w:color w:val="000000"/>
                <w:sz w:val="16"/>
                <w:szCs w:val="16"/>
              </w:rPr>
            </w:pPr>
          </w:p>
          <w:p w:rsidR="005A3662" w:rsidRPr="004057A9" w:rsidRDefault="005A3662" w:rsidP="002505F8">
            <w:pPr>
              <w:spacing w:after="0"/>
              <w:rPr>
                <w:rFonts w:cstheme="minorHAnsi"/>
                <w:b/>
                <w:color w:val="000000"/>
                <w:sz w:val="16"/>
                <w:szCs w:val="16"/>
              </w:rPr>
            </w:pPr>
          </w:p>
        </w:tc>
        <w:tc>
          <w:tcPr>
            <w:tcW w:w="2702" w:type="dxa"/>
            <w:tcBorders>
              <w:left w:val="single" w:sz="4" w:space="0" w:color="auto"/>
            </w:tcBorders>
            <w:shd w:val="clear" w:color="auto" w:fill="F2F2F2"/>
          </w:tcPr>
          <w:p w:rsidR="005A3662" w:rsidRPr="004057A9" w:rsidRDefault="005A3662" w:rsidP="002505F8">
            <w:pPr>
              <w:spacing w:after="0"/>
              <w:contextualSpacing/>
              <w:rPr>
                <w:rFonts w:cstheme="minorHAnsi"/>
                <w:sz w:val="16"/>
                <w:szCs w:val="16"/>
              </w:rPr>
            </w:pPr>
          </w:p>
          <w:p w:rsidR="005A3662" w:rsidRPr="004057A9" w:rsidRDefault="005A3662" w:rsidP="002505F8">
            <w:pPr>
              <w:rPr>
                <w:rFonts w:cstheme="minorHAnsi"/>
                <w:b/>
                <w:color w:val="7030A0"/>
                <w:sz w:val="16"/>
                <w:szCs w:val="18"/>
              </w:rPr>
            </w:pPr>
            <w:r w:rsidRPr="004057A9">
              <w:rPr>
                <w:rFonts w:cstheme="minorHAnsi"/>
                <w:b/>
                <w:color w:val="7030A0"/>
                <w:sz w:val="16"/>
                <w:szCs w:val="18"/>
              </w:rPr>
              <w:t>Bei Bedarf sofortige Recherche</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M LB1-2</w:t>
            </w:r>
            <w:r w:rsidRPr="004057A9">
              <w:rPr>
                <w:rFonts w:cstheme="minorHAnsi"/>
                <w:sz w:val="16"/>
                <w:szCs w:val="16"/>
              </w:rPr>
              <w:t xml:space="preserve"> Selbstentdeckendes Lernen; Vertiefung durch Veranschaulichung</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RL 11-1</w:t>
            </w:r>
            <w:r w:rsidRPr="004057A9">
              <w:rPr>
                <w:rFonts w:cstheme="minorHAnsi"/>
                <w:sz w:val="16"/>
                <w:szCs w:val="16"/>
              </w:rPr>
              <w:br/>
              <w:t xml:space="preserve">Internetrecherche der Paragrafen bzw. Heranziehen einer entsprechenden App, Erstellen einer </w:t>
            </w:r>
            <w:proofErr w:type="spellStart"/>
            <w:r w:rsidRPr="004057A9">
              <w:rPr>
                <w:rFonts w:cstheme="minorHAnsi"/>
                <w:sz w:val="16"/>
                <w:szCs w:val="16"/>
              </w:rPr>
              <w:t>Mind-Map</w:t>
            </w:r>
            <w:proofErr w:type="spellEnd"/>
            <w:r w:rsidRPr="004057A9">
              <w:rPr>
                <w:rFonts w:cstheme="minorHAnsi"/>
                <w:sz w:val="16"/>
                <w:szCs w:val="16"/>
              </w:rPr>
              <w:t xml:space="preserve"> zu Störungen Kaufvertragsabschluss/nichtige RG</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BWR 11-3</w:t>
            </w:r>
          </w:p>
          <w:p w:rsidR="005A3662" w:rsidRPr="004057A9" w:rsidRDefault="005A3662" w:rsidP="002505F8">
            <w:pPr>
              <w:spacing w:after="0"/>
              <w:contextualSpacing/>
              <w:rPr>
                <w:rFonts w:cstheme="minorHAnsi"/>
                <w:sz w:val="16"/>
                <w:szCs w:val="16"/>
              </w:rPr>
            </w:pPr>
            <w:r w:rsidRPr="004057A9">
              <w:rPr>
                <w:rFonts w:cstheme="minorHAnsi"/>
                <w:sz w:val="16"/>
                <w:szCs w:val="16"/>
              </w:rPr>
              <w:t>Beschaffung von Daten aus dem Internet; selbständige Internetrecherche</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 xml:space="preserve">VWL 11 Elastizität der </w:t>
            </w:r>
          </w:p>
          <w:p w:rsidR="005A3662" w:rsidRPr="004057A9" w:rsidRDefault="005A3662" w:rsidP="002505F8">
            <w:pPr>
              <w:spacing w:after="0"/>
              <w:contextualSpacing/>
              <w:rPr>
                <w:rFonts w:cstheme="minorHAnsi"/>
                <w:sz w:val="16"/>
                <w:szCs w:val="16"/>
              </w:rPr>
            </w:pPr>
            <w:r w:rsidRPr="004057A9">
              <w:rPr>
                <w:rFonts w:cstheme="minorHAnsi"/>
                <w:b/>
                <w:sz w:val="16"/>
                <w:szCs w:val="16"/>
              </w:rPr>
              <w:t>Nachfrage/Einkommenselastizität</w:t>
            </w:r>
            <w:r w:rsidRPr="004057A9">
              <w:rPr>
                <w:rFonts w:cstheme="minorHAnsi"/>
                <w:sz w:val="16"/>
                <w:szCs w:val="16"/>
              </w:rPr>
              <w:br/>
              <w:t xml:space="preserve">(Recherche im Internet zur Berechnung der Elastizität der Nachfrage.) Eigenständiges Anwenden des recherchierten </w:t>
            </w:r>
            <w:bookmarkStart w:id="1" w:name="_GoBack"/>
            <w:bookmarkEnd w:id="1"/>
            <w:r w:rsidRPr="004057A9">
              <w:rPr>
                <w:rFonts w:cstheme="minorHAnsi"/>
                <w:sz w:val="16"/>
                <w:szCs w:val="16"/>
              </w:rPr>
              <w:t xml:space="preserve">Berechnungsschemas oder einer zur Verfügung gestellten gestuften Lernhilfe zur Berechnung der </w:t>
            </w:r>
            <w:proofErr w:type="spellStart"/>
            <w:r w:rsidRPr="004057A9">
              <w:rPr>
                <w:rFonts w:cstheme="minorHAnsi"/>
                <w:sz w:val="16"/>
                <w:szCs w:val="16"/>
              </w:rPr>
              <w:t>Elastiziäten</w:t>
            </w:r>
            <w:proofErr w:type="spellEnd"/>
            <w:r w:rsidRPr="004057A9">
              <w:rPr>
                <w:rFonts w:cstheme="minorHAnsi"/>
                <w:sz w:val="16"/>
                <w:szCs w:val="16"/>
              </w:rPr>
              <w:t>.</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GW 11.1</w:t>
            </w:r>
            <w:r w:rsidRPr="004057A9">
              <w:rPr>
                <w:rFonts w:cstheme="minorHAnsi"/>
                <w:sz w:val="16"/>
                <w:szCs w:val="16"/>
              </w:rPr>
              <w:t>: recherchieren selbständig Informationen [u. a. auf Internetseiten] […], hinterfragen die gewonnen Informationen […] und nutzen sie zur strukturierten Erschließung gesundheitswissenschaftlicher Fragestellungen</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proofErr w:type="spellStart"/>
            <w:r w:rsidRPr="004057A9">
              <w:rPr>
                <w:rFonts w:cstheme="minorHAnsi"/>
                <w:b/>
                <w:sz w:val="16"/>
                <w:szCs w:val="16"/>
              </w:rPr>
              <w:t>fpV</w:t>
            </w:r>
            <w:proofErr w:type="spellEnd"/>
            <w:r w:rsidRPr="004057A9">
              <w:rPr>
                <w:rFonts w:cstheme="minorHAnsi"/>
                <w:b/>
                <w:sz w:val="16"/>
                <w:szCs w:val="16"/>
              </w:rPr>
              <w:t xml:space="preserve"> W 11-2</w:t>
            </w:r>
            <w:r w:rsidRPr="004057A9">
              <w:rPr>
                <w:rFonts w:cstheme="minorHAnsi"/>
                <w:sz w:val="16"/>
                <w:szCs w:val="16"/>
              </w:rPr>
              <w:t xml:space="preserve"> Projekt mit selbstgewählter Fragestellung, Auswertung mit Excel und Präsentation mit PowerPoint</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color w:val="000000"/>
                <w:sz w:val="16"/>
                <w:szCs w:val="16"/>
              </w:rPr>
            </w:pPr>
            <w:proofErr w:type="spellStart"/>
            <w:r w:rsidRPr="004057A9">
              <w:rPr>
                <w:rFonts w:cstheme="minorHAnsi"/>
                <w:b/>
                <w:sz w:val="16"/>
                <w:szCs w:val="16"/>
              </w:rPr>
              <w:t>fpV</w:t>
            </w:r>
            <w:proofErr w:type="spellEnd"/>
            <w:r w:rsidRPr="004057A9">
              <w:rPr>
                <w:rFonts w:cstheme="minorHAnsi"/>
                <w:b/>
                <w:sz w:val="16"/>
                <w:szCs w:val="16"/>
              </w:rPr>
              <w:t>/</w:t>
            </w:r>
            <w:proofErr w:type="spellStart"/>
            <w:r w:rsidRPr="004057A9">
              <w:rPr>
                <w:rFonts w:cstheme="minorHAnsi"/>
                <w:b/>
                <w:sz w:val="16"/>
                <w:szCs w:val="16"/>
              </w:rPr>
              <w:t>fpAn</w:t>
            </w:r>
            <w:proofErr w:type="spellEnd"/>
            <w:r w:rsidRPr="004057A9">
              <w:rPr>
                <w:rFonts w:cstheme="minorHAnsi"/>
                <w:b/>
                <w:sz w:val="16"/>
                <w:szCs w:val="16"/>
              </w:rPr>
              <w:t xml:space="preserve"> Gesundheit 11:</w:t>
            </w:r>
          </w:p>
          <w:p w:rsidR="005A3662" w:rsidRPr="004057A9" w:rsidRDefault="005A3662" w:rsidP="002505F8">
            <w:pPr>
              <w:spacing w:after="0"/>
              <w:contextualSpacing/>
              <w:rPr>
                <w:rFonts w:cstheme="minorHAnsi"/>
                <w:sz w:val="16"/>
                <w:szCs w:val="16"/>
              </w:rPr>
            </w:pPr>
            <w:r w:rsidRPr="004057A9">
              <w:rPr>
                <w:rFonts w:cstheme="minorHAnsi"/>
                <w:color w:val="000000"/>
                <w:sz w:val="16"/>
                <w:szCs w:val="16"/>
              </w:rPr>
              <w:t>Ordnen Informationen zielgerichtet in einen selbst gewählten Kontext ein</w:t>
            </w:r>
          </w:p>
          <w:p w:rsidR="005A3662" w:rsidRPr="004057A9" w:rsidRDefault="005A3662" w:rsidP="002505F8">
            <w:pPr>
              <w:pStyle w:val="StandardWeb"/>
              <w:spacing w:after="0"/>
              <w:rPr>
                <w:rFonts w:asciiTheme="minorHAnsi" w:hAnsiTheme="minorHAnsi" w:cstheme="minorHAnsi"/>
                <w:sz w:val="16"/>
                <w:szCs w:val="16"/>
              </w:rPr>
            </w:pPr>
            <w:r w:rsidRPr="004057A9">
              <w:rPr>
                <w:rFonts w:asciiTheme="minorHAnsi" w:hAnsiTheme="minorHAnsi" w:cstheme="minorHAnsi"/>
                <w:b/>
                <w:sz w:val="16"/>
                <w:szCs w:val="16"/>
              </w:rPr>
              <w:t xml:space="preserve">G11: </w:t>
            </w:r>
            <w:r w:rsidRPr="004057A9">
              <w:rPr>
                <w:rFonts w:asciiTheme="minorHAnsi" w:hAnsiTheme="minorHAnsi" w:cstheme="minorHAnsi"/>
                <w:sz w:val="16"/>
                <w:szCs w:val="16"/>
              </w:rPr>
              <w:t>Ableitung historischer Fragen auf Basis regionalgeschichtlicher Relikte (z. B. Straßennamen durch Internetrecherche)</w:t>
            </w:r>
          </w:p>
          <w:p w:rsidR="005A3662" w:rsidRPr="004057A9" w:rsidRDefault="005A3662" w:rsidP="002505F8">
            <w:pPr>
              <w:pStyle w:val="StandardWeb"/>
              <w:rPr>
                <w:rFonts w:asciiTheme="minorHAnsi" w:eastAsia="Calibri" w:hAnsiTheme="minorHAnsi" w:cstheme="minorHAnsi"/>
                <w:color w:val="000000"/>
                <w:sz w:val="16"/>
                <w:szCs w:val="16"/>
                <w:lang w:eastAsia="en-US"/>
              </w:rPr>
            </w:pPr>
            <w:r w:rsidRPr="004057A9">
              <w:rPr>
                <w:rFonts w:asciiTheme="minorHAnsi" w:eastAsia="Calibri" w:hAnsiTheme="minorHAnsi" w:cstheme="minorHAnsi"/>
                <w:b/>
                <w:color w:val="000000"/>
                <w:sz w:val="16"/>
                <w:szCs w:val="16"/>
                <w:lang w:eastAsia="en-US"/>
              </w:rPr>
              <w:t>E 3:</w:t>
            </w:r>
            <w:r w:rsidRPr="004057A9">
              <w:rPr>
                <w:rFonts w:asciiTheme="minorHAnsi" w:eastAsia="Calibri" w:hAnsiTheme="minorHAnsi" w:cstheme="minorHAnsi"/>
                <w:color w:val="000000"/>
                <w:sz w:val="16"/>
                <w:szCs w:val="16"/>
                <w:lang w:eastAsia="en-US"/>
              </w:rPr>
              <w:t xml:space="preserve"> Die Schülerinnen und Schüler nutzen einsprachige Nachschlagewerke selbständig und erschließen die jeweils relevanten Passagen (z.B. zutreffende Konkrete Bedeutungen) zum Erschließen den Sinns von Texten.</w:t>
            </w:r>
            <w:r w:rsidRPr="004057A9">
              <w:rPr>
                <w:rFonts w:asciiTheme="minorHAnsi" w:eastAsia="Calibri" w:hAnsiTheme="minorHAnsi" w:cstheme="minorHAnsi"/>
                <w:color w:val="000000"/>
                <w:sz w:val="16"/>
                <w:szCs w:val="16"/>
                <w:lang w:eastAsia="en-US"/>
              </w:rPr>
              <w:br/>
            </w:r>
          </w:p>
          <w:p w:rsidR="005A3662" w:rsidRPr="004057A9" w:rsidRDefault="005A3662" w:rsidP="002505F8">
            <w:pPr>
              <w:spacing w:after="0" w:line="240" w:lineRule="auto"/>
              <w:rPr>
                <w:rFonts w:cstheme="minorHAnsi"/>
                <w:b/>
                <w:sz w:val="16"/>
                <w:szCs w:val="16"/>
              </w:rPr>
            </w:pPr>
            <w:r w:rsidRPr="004057A9">
              <w:rPr>
                <w:rFonts w:cstheme="minorHAnsi"/>
                <w:b/>
                <w:sz w:val="16"/>
                <w:szCs w:val="16"/>
              </w:rPr>
              <w:t>PP 2 Grundlagen des Erlebens, Verhaltens und Handelns analysieren, verstehen und anwenden</w:t>
            </w:r>
          </w:p>
          <w:p w:rsidR="005A3662" w:rsidRPr="004057A9" w:rsidRDefault="005A3662" w:rsidP="002505F8">
            <w:pPr>
              <w:spacing w:after="0" w:line="240" w:lineRule="auto"/>
              <w:rPr>
                <w:rFonts w:cstheme="minorHAnsi"/>
                <w:sz w:val="16"/>
                <w:szCs w:val="16"/>
                <w:u w:val="single"/>
              </w:rPr>
            </w:pPr>
            <w:r w:rsidRPr="004057A9">
              <w:rPr>
                <w:rFonts w:cstheme="minorHAnsi"/>
                <w:sz w:val="16"/>
                <w:szCs w:val="16"/>
              </w:rPr>
              <w:t xml:space="preserve">Die Schüler entwickeln anhand der Grundlagen der Gedächtnisforschung effektive Lernstrategien, um diese Techniken für ihren eigenen Wissenserwerb zu nutzen: </w:t>
            </w:r>
            <w:r w:rsidRPr="004057A9">
              <w:rPr>
                <w:rFonts w:cstheme="minorHAnsi"/>
                <w:sz w:val="16"/>
                <w:szCs w:val="16"/>
                <w:u w:val="single"/>
              </w:rPr>
              <w:t>Internetrecherche</w:t>
            </w:r>
          </w:p>
          <w:p w:rsidR="005A3662" w:rsidRPr="004057A9" w:rsidRDefault="005A3662" w:rsidP="002505F8">
            <w:pPr>
              <w:spacing w:after="0" w:line="240" w:lineRule="auto"/>
              <w:rPr>
                <w:rFonts w:cstheme="minorHAnsi"/>
                <w:sz w:val="16"/>
                <w:szCs w:val="16"/>
                <w:u w:val="single"/>
              </w:rPr>
            </w:pPr>
          </w:p>
          <w:p w:rsidR="005A3662" w:rsidRPr="004057A9" w:rsidRDefault="005A3662" w:rsidP="002505F8">
            <w:pPr>
              <w:spacing w:after="0" w:line="240" w:lineRule="auto"/>
              <w:rPr>
                <w:rFonts w:cstheme="minorHAnsi"/>
                <w:sz w:val="16"/>
                <w:szCs w:val="16"/>
                <w:u w:val="single"/>
              </w:rPr>
            </w:pPr>
          </w:p>
          <w:p w:rsidR="005A3662" w:rsidRPr="004057A9" w:rsidRDefault="005A3662" w:rsidP="002505F8">
            <w:pPr>
              <w:spacing w:after="0" w:line="240" w:lineRule="auto"/>
              <w:rPr>
                <w:rFonts w:cstheme="minorHAnsi"/>
                <w:b/>
                <w:sz w:val="16"/>
                <w:szCs w:val="16"/>
              </w:rPr>
            </w:pPr>
            <w:proofErr w:type="spellStart"/>
            <w:r w:rsidRPr="004057A9">
              <w:rPr>
                <w:rFonts w:cstheme="minorHAnsi"/>
                <w:b/>
                <w:sz w:val="16"/>
                <w:szCs w:val="16"/>
              </w:rPr>
              <w:t>fpA</w:t>
            </w:r>
            <w:proofErr w:type="spellEnd"/>
            <w:r w:rsidRPr="004057A9">
              <w:rPr>
                <w:rFonts w:cstheme="minorHAnsi"/>
                <w:b/>
                <w:sz w:val="16"/>
                <w:szCs w:val="16"/>
              </w:rPr>
              <w:t xml:space="preserve"> alle AR: Selbständige Internetrecherche</w:t>
            </w:r>
          </w:p>
          <w:p w:rsidR="005A3662" w:rsidRPr="004057A9" w:rsidRDefault="005A3662" w:rsidP="002505F8">
            <w:pPr>
              <w:spacing w:after="0" w:line="240" w:lineRule="auto"/>
              <w:rPr>
                <w:rFonts w:cstheme="minorHAnsi"/>
                <w:sz w:val="16"/>
                <w:szCs w:val="16"/>
              </w:rPr>
            </w:pPr>
            <w:r w:rsidRPr="004057A9">
              <w:rPr>
                <w:rFonts w:cstheme="minorHAnsi"/>
                <w:sz w:val="16"/>
                <w:szCs w:val="16"/>
              </w:rPr>
              <w:t>Anhand von Richtlinien verschiedene Suchmaschinen nutzen und beurteilen können; Recherche im Internet</w:t>
            </w:r>
          </w:p>
          <w:p w:rsidR="005A3662" w:rsidRPr="004057A9" w:rsidRDefault="005A3662" w:rsidP="002505F8">
            <w:pPr>
              <w:spacing w:after="0" w:line="240" w:lineRule="auto"/>
              <w:rPr>
                <w:rFonts w:cstheme="minorHAnsi"/>
                <w:sz w:val="16"/>
                <w:szCs w:val="16"/>
              </w:rPr>
            </w:pPr>
          </w:p>
          <w:p w:rsidR="005A3662" w:rsidRPr="004057A9" w:rsidRDefault="005A3662" w:rsidP="002505F8">
            <w:pPr>
              <w:spacing w:after="0" w:line="240" w:lineRule="auto"/>
              <w:rPr>
                <w:rFonts w:cstheme="minorHAnsi"/>
                <w:sz w:val="16"/>
                <w:szCs w:val="16"/>
              </w:rPr>
            </w:pPr>
            <w:r w:rsidRPr="004057A9">
              <w:rPr>
                <w:rFonts w:cstheme="minorHAnsi"/>
                <w:sz w:val="16"/>
                <w:szCs w:val="16"/>
              </w:rPr>
              <w:t>Erstellen einer Mindmap zur Praktikumsstelle</w:t>
            </w:r>
          </w:p>
          <w:p w:rsidR="005A3662" w:rsidRPr="004057A9" w:rsidRDefault="005A3662" w:rsidP="002505F8">
            <w:pPr>
              <w:spacing w:after="0" w:line="240" w:lineRule="auto"/>
              <w:rPr>
                <w:rFonts w:cstheme="minorHAnsi"/>
                <w:sz w:val="16"/>
                <w:szCs w:val="16"/>
              </w:rPr>
            </w:pPr>
          </w:p>
          <w:p w:rsidR="005A3662" w:rsidRPr="004057A9" w:rsidRDefault="005A3662" w:rsidP="002505F8">
            <w:pPr>
              <w:spacing w:after="0" w:line="240" w:lineRule="auto"/>
              <w:rPr>
                <w:rFonts w:cstheme="minorHAnsi"/>
                <w:sz w:val="16"/>
                <w:szCs w:val="16"/>
              </w:rPr>
            </w:pPr>
            <w:r w:rsidRPr="004057A9">
              <w:rPr>
                <w:rFonts w:cstheme="minorHAnsi"/>
                <w:sz w:val="16"/>
                <w:szCs w:val="16"/>
              </w:rPr>
              <w:t>Anwenden von Suchstrategien mit analogen und digitalen Medien</w:t>
            </w:r>
          </w:p>
          <w:p w:rsidR="005A3662" w:rsidRPr="004057A9" w:rsidRDefault="005A3662" w:rsidP="002505F8">
            <w:pPr>
              <w:spacing w:after="0" w:line="240" w:lineRule="auto"/>
              <w:rPr>
                <w:rFonts w:cstheme="minorHAnsi"/>
                <w:sz w:val="16"/>
                <w:szCs w:val="16"/>
              </w:rPr>
            </w:pPr>
          </w:p>
          <w:p w:rsidR="005A3662" w:rsidRPr="004057A9" w:rsidRDefault="005A3662" w:rsidP="002505F8">
            <w:pPr>
              <w:spacing w:after="0" w:line="240" w:lineRule="auto"/>
              <w:rPr>
                <w:rFonts w:cstheme="minorHAnsi"/>
                <w:sz w:val="16"/>
                <w:szCs w:val="16"/>
              </w:rPr>
            </w:pPr>
            <w:r w:rsidRPr="004057A9">
              <w:rPr>
                <w:rFonts w:cstheme="minorHAnsi"/>
                <w:sz w:val="16"/>
                <w:szCs w:val="16"/>
              </w:rPr>
              <w:t>Überprüfung der Seriosität von Quellen</w:t>
            </w:r>
          </w:p>
          <w:p w:rsidR="005A3662" w:rsidRPr="004057A9" w:rsidRDefault="005A3662" w:rsidP="002505F8">
            <w:pPr>
              <w:spacing w:after="0" w:line="240" w:lineRule="auto"/>
              <w:rPr>
                <w:rFonts w:cstheme="minorHAnsi"/>
                <w:sz w:val="16"/>
                <w:szCs w:val="16"/>
              </w:rPr>
            </w:pPr>
          </w:p>
          <w:p w:rsidR="005A3662" w:rsidRPr="004057A9" w:rsidRDefault="005A3662" w:rsidP="002505F8">
            <w:pPr>
              <w:spacing w:after="0" w:line="240" w:lineRule="auto"/>
              <w:rPr>
                <w:rFonts w:cstheme="minorHAnsi"/>
                <w:b/>
                <w:sz w:val="16"/>
                <w:szCs w:val="16"/>
              </w:rPr>
            </w:pPr>
            <w:r w:rsidRPr="004057A9">
              <w:rPr>
                <w:rFonts w:cstheme="minorHAnsi"/>
                <w:b/>
                <w:sz w:val="16"/>
                <w:szCs w:val="16"/>
              </w:rPr>
              <w:t>Physik  11 T</w:t>
            </w:r>
          </w:p>
          <w:p w:rsidR="005A3662" w:rsidRPr="004057A9" w:rsidRDefault="005A3662" w:rsidP="002505F8">
            <w:pPr>
              <w:spacing w:after="0" w:line="240" w:lineRule="auto"/>
              <w:rPr>
                <w:rFonts w:cstheme="minorHAnsi"/>
                <w:sz w:val="16"/>
                <w:szCs w:val="16"/>
              </w:rPr>
            </w:pPr>
            <w:r w:rsidRPr="004057A9">
              <w:rPr>
                <w:rFonts w:cstheme="minorHAnsi"/>
                <w:sz w:val="16"/>
                <w:szCs w:val="16"/>
              </w:rPr>
              <w:t>Selbstentdeckendes Lernen Vertiefung durch Veranschaulichung</w:t>
            </w:r>
          </w:p>
        </w:tc>
        <w:tc>
          <w:tcPr>
            <w:tcW w:w="2702" w:type="dxa"/>
            <w:shd w:val="clear" w:color="auto" w:fill="F2F2F2"/>
          </w:tcPr>
          <w:p w:rsidR="005A3662" w:rsidRPr="006F0351" w:rsidRDefault="005A3662" w:rsidP="002505F8">
            <w:pPr>
              <w:spacing w:after="0"/>
              <w:contextualSpacing/>
              <w:rPr>
                <w:sz w:val="16"/>
                <w:szCs w:val="16"/>
              </w:rPr>
            </w:pPr>
          </w:p>
          <w:p w:rsidR="005A3662" w:rsidRPr="004059B7" w:rsidRDefault="005A3662" w:rsidP="002505F8">
            <w:pPr>
              <w:rPr>
                <w:b/>
                <w:color w:val="7030A0"/>
                <w:sz w:val="16"/>
                <w:szCs w:val="18"/>
              </w:rPr>
            </w:pPr>
            <w:r w:rsidRPr="004059B7">
              <w:rPr>
                <w:b/>
                <w:color w:val="7030A0"/>
                <w:sz w:val="16"/>
                <w:szCs w:val="18"/>
              </w:rPr>
              <w:t>Einfacher Austausch von Materialien, arbeitsteiligen erarbeiteten Ergebnissen, Korrekturen von Schülerbeispielen</w:t>
            </w:r>
          </w:p>
          <w:p w:rsidR="005A3662" w:rsidRPr="006F0351" w:rsidRDefault="005A3662" w:rsidP="002505F8">
            <w:pPr>
              <w:spacing w:after="0"/>
              <w:contextualSpacing/>
              <w:rPr>
                <w:sz w:val="16"/>
                <w:szCs w:val="16"/>
              </w:rPr>
            </w:pPr>
          </w:p>
          <w:p w:rsidR="005A3662" w:rsidRPr="006F0351" w:rsidRDefault="005A3662" w:rsidP="002505F8">
            <w:pPr>
              <w:spacing w:after="0"/>
              <w:contextualSpacing/>
              <w:rPr>
                <w:sz w:val="16"/>
                <w:szCs w:val="16"/>
              </w:rPr>
            </w:pPr>
            <w:r w:rsidRPr="003B4051">
              <w:rPr>
                <w:b/>
                <w:sz w:val="16"/>
                <w:szCs w:val="16"/>
              </w:rPr>
              <w:t>M LB1-2</w:t>
            </w:r>
            <w:r>
              <w:rPr>
                <w:sz w:val="16"/>
                <w:szCs w:val="16"/>
              </w:rPr>
              <w:t xml:space="preserve"> </w:t>
            </w:r>
            <w:r w:rsidRPr="006F0351">
              <w:rPr>
                <w:sz w:val="16"/>
                <w:szCs w:val="16"/>
              </w:rPr>
              <w:t xml:space="preserve"> Gegenseitiges Vorstellen von arbeitsteiligen Analyseaufträgen</w:t>
            </w:r>
          </w:p>
          <w:p w:rsidR="005A3662" w:rsidRPr="006F0351"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BWR11-3</w:t>
            </w:r>
          </w:p>
          <w:p w:rsidR="005A3662" w:rsidRDefault="005A3662" w:rsidP="002505F8">
            <w:pPr>
              <w:spacing w:after="0"/>
              <w:contextualSpacing/>
              <w:rPr>
                <w:sz w:val="16"/>
                <w:szCs w:val="16"/>
              </w:rPr>
            </w:pPr>
            <w:r w:rsidRPr="006F0351">
              <w:rPr>
                <w:sz w:val="16"/>
                <w:szCs w:val="16"/>
              </w:rPr>
              <w:t>Rollenspiel zum Thema Personalauswahl</w:t>
            </w:r>
          </w:p>
          <w:p w:rsidR="005A3662"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 xml:space="preserve">VWL 11 Elastizität der </w:t>
            </w:r>
          </w:p>
          <w:p w:rsidR="005A3662" w:rsidRPr="003B4051" w:rsidRDefault="005A3662" w:rsidP="002505F8">
            <w:pPr>
              <w:spacing w:after="0"/>
              <w:contextualSpacing/>
              <w:rPr>
                <w:b/>
                <w:sz w:val="16"/>
                <w:szCs w:val="16"/>
              </w:rPr>
            </w:pPr>
            <w:r w:rsidRPr="003B4051">
              <w:rPr>
                <w:b/>
                <w:sz w:val="16"/>
                <w:szCs w:val="16"/>
              </w:rPr>
              <w:t>Nachfrage/Einkommenselastizität</w:t>
            </w:r>
          </w:p>
          <w:p w:rsidR="005A3662" w:rsidRDefault="005A3662" w:rsidP="002505F8">
            <w:pPr>
              <w:spacing w:after="0"/>
              <w:contextualSpacing/>
              <w:rPr>
                <w:sz w:val="16"/>
                <w:szCs w:val="16"/>
              </w:rPr>
            </w:pPr>
            <w:r>
              <w:rPr>
                <w:sz w:val="16"/>
                <w:szCs w:val="16"/>
              </w:rPr>
              <w:t>Berechnen mit Hilfe eines Tabellenkalkulationsprogramms die Elastizitäten für bestimmte Preisänderungen und reflektieren die Ergebnisse</w:t>
            </w:r>
          </w:p>
          <w:p w:rsidR="005A3662" w:rsidRDefault="005A3662" w:rsidP="002505F8">
            <w:pPr>
              <w:spacing w:after="0"/>
              <w:contextualSpacing/>
              <w:rPr>
                <w:sz w:val="16"/>
                <w:szCs w:val="16"/>
              </w:rPr>
            </w:pPr>
          </w:p>
          <w:p w:rsidR="005A3662" w:rsidRDefault="005A3662" w:rsidP="002505F8">
            <w:pPr>
              <w:spacing w:after="0"/>
              <w:contextualSpacing/>
              <w:rPr>
                <w:sz w:val="16"/>
                <w:szCs w:val="16"/>
              </w:rPr>
            </w:pPr>
            <w:proofErr w:type="spellStart"/>
            <w:r w:rsidRPr="00664430">
              <w:rPr>
                <w:b/>
                <w:sz w:val="16"/>
                <w:szCs w:val="16"/>
              </w:rPr>
              <w:t>fpV</w:t>
            </w:r>
            <w:proofErr w:type="spellEnd"/>
            <w:r>
              <w:rPr>
                <w:b/>
                <w:sz w:val="16"/>
                <w:szCs w:val="16"/>
              </w:rPr>
              <w:t xml:space="preserve"> W</w:t>
            </w:r>
            <w:r w:rsidRPr="00664430">
              <w:rPr>
                <w:b/>
                <w:sz w:val="16"/>
                <w:szCs w:val="16"/>
              </w:rPr>
              <w:t xml:space="preserve"> 11-2</w:t>
            </w:r>
            <w:r>
              <w:rPr>
                <w:sz w:val="16"/>
                <w:szCs w:val="16"/>
              </w:rPr>
              <w:t xml:space="preserve"> Projekt mit selbstgewählter Fragestellung, Auswertung mit Excel und Präsentation mit PowerPoint</w:t>
            </w:r>
          </w:p>
          <w:p w:rsidR="005A3662" w:rsidRDefault="005A3662" w:rsidP="002505F8">
            <w:pPr>
              <w:spacing w:after="0"/>
              <w:contextualSpacing/>
              <w:rPr>
                <w:sz w:val="16"/>
                <w:szCs w:val="16"/>
              </w:rPr>
            </w:pPr>
          </w:p>
          <w:p w:rsidR="005A3662" w:rsidRPr="004E26DC" w:rsidRDefault="005A3662" w:rsidP="002505F8">
            <w:pPr>
              <w:spacing w:after="0"/>
              <w:rPr>
                <w:sz w:val="16"/>
                <w:szCs w:val="16"/>
              </w:rPr>
            </w:pPr>
            <w:r>
              <w:rPr>
                <w:b/>
                <w:sz w:val="16"/>
                <w:szCs w:val="16"/>
              </w:rPr>
              <w:t xml:space="preserve">G11: </w:t>
            </w:r>
            <w:r w:rsidRPr="004E26DC">
              <w:rPr>
                <w:sz w:val="16"/>
                <w:szCs w:val="16"/>
              </w:rPr>
              <w:t xml:space="preserve">Erarbeitung wichtiger Etappen des Kalten Kriegs in Kleingruppen und anschließende Präsentation in der Klasse. </w:t>
            </w:r>
          </w:p>
          <w:p w:rsidR="005A3662" w:rsidRDefault="005A3662" w:rsidP="002505F8">
            <w:pPr>
              <w:spacing w:after="0"/>
              <w:contextualSpacing/>
              <w:rPr>
                <w:sz w:val="16"/>
                <w:szCs w:val="16"/>
              </w:rPr>
            </w:pPr>
            <w:r w:rsidRPr="004E26DC">
              <w:rPr>
                <w:sz w:val="16"/>
                <w:szCs w:val="16"/>
              </w:rPr>
              <w:t>Vorbereitung und Durchführung einer Stadtführung auch in Kooperation mit einer anderen Schule denkbar).</w:t>
            </w:r>
          </w:p>
          <w:p w:rsidR="005A3662" w:rsidRDefault="005A3662" w:rsidP="002505F8">
            <w:pPr>
              <w:spacing w:after="0"/>
              <w:contextualSpacing/>
              <w:rPr>
                <w:sz w:val="16"/>
                <w:szCs w:val="16"/>
              </w:rPr>
            </w:pPr>
          </w:p>
          <w:p w:rsidR="005A3662" w:rsidRPr="00A14527" w:rsidRDefault="005A3662" w:rsidP="002505F8">
            <w:pPr>
              <w:spacing w:after="0"/>
              <w:contextualSpacing/>
              <w:rPr>
                <w:rFonts w:eastAsia="Times New Roman" w:cs="Arial"/>
                <w:b/>
                <w:sz w:val="16"/>
                <w:szCs w:val="16"/>
                <w:lang w:eastAsia="de-DE"/>
              </w:rPr>
            </w:pPr>
            <w:proofErr w:type="spellStart"/>
            <w:r w:rsidRPr="00A14527">
              <w:rPr>
                <w:rFonts w:eastAsia="Times New Roman" w:cs="Arial"/>
                <w:b/>
                <w:sz w:val="16"/>
                <w:szCs w:val="16"/>
                <w:lang w:eastAsia="de-DE"/>
              </w:rPr>
              <w:t>fpA</w:t>
            </w:r>
            <w:proofErr w:type="spellEnd"/>
            <w:r w:rsidRPr="00A14527">
              <w:rPr>
                <w:rFonts w:eastAsia="Times New Roman" w:cs="Arial"/>
                <w:b/>
                <w:sz w:val="16"/>
                <w:szCs w:val="16"/>
                <w:lang w:eastAsia="de-DE"/>
              </w:rPr>
              <w:t xml:space="preserve"> alle AR: Digitale Kommunikation: </w:t>
            </w:r>
          </w:p>
          <w:p w:rsidR="005A3662" w:rsidRDefault="005A3662" w:rsidP="002505F8">
            <w:pPr>
              <w:spacing w:after="0"/>
              <w:contextualSpacing/>
              <w:rPr>
                <w:rFonts w:eastAsia="Times New Roman" w:cs="Arial"/>
                <w:sz w:val="16"/>
                <w:szCs w:val="16"/>
                <w:lang w:eastAsia="de-DE"/>
              </w:rPr>
            </w:pPr>
            <w:r w:rsidRPr="00A14527">
              <w:rPr>
                <w:rFonts w:eastAsia="Times New Roman" w:cs="Arial"/>
                <w:sz w:val="16"/>
                <w:szCs w:val="16"/>
                <w:lang w:eastAsia="de-DE"/>
              </w:rPr>
              <w:t>Anwenden von Grundregeln des Schriftverkehrs bei geschäftlichen Briefen und E-Mails; Erarbeitung eines Bewerbungsanschreibens und eines tabellarischen Lebenslaufs</w:t>
            </w:r>
          </w:p>
          <w:p w:rsidR="005A3662" w:rsidRPr="00A14527" w:rsidRDefault="005A3662" w:rsidP="002505F8">
            <w:pPr>
              <w:spacing w:after="0"/>
              <w:contextualSpacing/>
              <w:rPr>
                <w:rFonts w:eastAsia="Times New Roman" w:cs="Arial"/>
                <w:sz w:val="16"/>
                <w:szCs w:val="16"/>
                <w:lang w:eastAsia="de-DE"/>
              </w:rPr>
            </w:pPr>
          </w:p>
          <w:p w:rsidR="005A3662" w:rsidRPr="00A14527" w:rsidRDefault="005A3662" w:rsidP="002505F8">
            <w:pPr>
              <w:spacing w:after="0"/>
              <w:contextualSpacing/>
              <w:rPr>
                <w:rFonts w:eastAsia="Times New Roman" w:cs="Arial"/>
                <w:sz w:val="16"/>
                <w:szCs w:val="16"/>
                <w:lang w:eastAsia="de-DE"/>
              </w:rPr>
            </w:pPr>
            <w:r w:rsidRPr="00A14527">
              <w:rPr>
                <w:rFonts w:eastAsia="Times New Roman" w:cs="Arial"/>
                <w:sz w:val="16"/>
                <w:szCs w:val="16"/>
                <w:lang w:eastAsia="de-DE"/>
              </w:rPr>
              <w:t>Gefahren / Chancen einer digitalen Kommunikation</w:t>
            </w:r>
          </w:p>
          <w:p w:rsidR="005A3662" w:rsidRPr="00A14527" w:rsidRDefault="005A3662" w:rsidP="002505F8">
            <w:pPr>
              <w:spacing w:after="0"/>
              <w:contextualSpacing/>
              <w:rPr>
                <w:rFonts w:eastAsia="Times New Roman" w:cs="Arial"/>
                <w:sz w:val="16"/>
                <w:szCs w:val="16"/>
                <w:lang w:eastAsia="de-DE"/>
              </w:rPr>
            </w:pPr>
          </w:p>
          <w:p w:rsidR="005A3662" w:rsidRPr="00A14527" w:rsidRDefault="005A3662" w:rsidP="002505F8">
            <w:pPr>
              <w:spacing w:after="0"/>
              <w:contextualSpacing/>
              <w:rPr>
                <w:rFonts w:eastAsia="Times New Roman" w:cs="Arial"/>
                <w:sz w:val="16"/>
                <w:szCs w:val="16"/>
                <w:lang w:eastAsia="de-DE"/>
              </w:rPr>
            </w:pPr>
            <w:r w:rsidRPr="00A14527">
              <w:rPr>
                <w:rFonts w:eastAsia="Times New Roman" w:cs="Arial"/>
                <w:sz w:val="16"/>
                <w:szCs w:val="16"/>
                <w:lang w:eastAsia="de-DE"/>
              </w:rPr>
              <w:t>Gelungene (betriebliche) Kommunikation durch aktives Zuhören; Metakommunikation</w:t>
            </w:r>
          </w:p>
          <w:p w:rsidR="005A3662" w:rsidRDefault="005A3662" w:rsidP="002505F8">
            <w:pPr>
              <w:spacing w:after="0"/>
              <w:contextualSpacing/>
              <w:rPr>
                <w:rFonts w:eastAsia="Times New Roman" w:cs="Arial"/>
                <w:sz w:val="16"/>
                <w:szCs w:val="16"/>
                <w:lang w:eastAsia="de-DE"/>
              </w:rPr>
            </w:pPr>
            <w:r w:rsidRPr="00A14527">
              <w:rPr>
                <w:rFonts w:eastAsia="Times New Roman" w:cs="Arial"/>
                <w:sz w:val="16"/>
                <w:szCs w:val="16"/>
                <w:lang w:eastAsia="de-DE"/>
              </w:rPr>
              <w:t>Anwendung neuer Formen der Medien und Mittel zur Kommunikation</w:t>
            </w:r>
          </w:p>
          <w:p w:rsidR="005A3662" w:rsidRPr="00A14527" w:rsidRDefault="005A3662" w:rsidP="002505F8">
            <w:pPr>
              <w:spacing w:after="0"/>
              <w:contextualSpacing/>
              <w:rPr>
                <w:rFonts w:eastAsia="Times New Roman" w:cs="Arial"/>
                <w:sz w:val="16"/>
                <w:szCs w:val="16"/>
                <w:lang w:eastAsia="de-DE"/>
              </w:rPr>
            </w:pPr>
          </w:p>
          <w:p w:rsidR="005A3662" w:rsidRDefault="005A3662" w:rsidP="002505F8">
            <w:pPr>
              <w:spacing w:after="0"/>
              <w:contextualSpacing/>
              <w:rPr>
                <w:rFonts w:eastAsia="Times New Roman" w:cs="Arial"/>
                <w:sz w:val="16"/>
                <w:szCs w:val="16"/>
                <w:lang w:eastAsia="de-DE"/>
              </w:rPr>
            </w:pPr>
            <w:r w:rsidRPr="00A14527">
              <w:rPr>
                <w:rFonts w:eastAsia="Times New Roman" w:cs="Arial"/>
                <w:sz w:val="16"/>
                <w:szCs w:val="16"/>
                <w:lang w:eastAsia="de-DE"/>
              </w:rPr>
              <w:t>Effektives und verantwortungsvolles Nutzen moderner Informations- und Kommunikationsmedien anhand von Projekten bzw. komplexer Aufgabenstellungen</w:t>
            </w:r>
          </w:p>
          <w:p w:rsidR="005A3662" w:rsidRPr="004057A9" w:rsidRDefault="005A3662" w:rsidP="002505F8">
            <w:pPr>
              <w:spacing w:after="0"/>
              <w:contextualSpacing/>
              <w:rPr>
                <w:rFonts w:eastAsia="Times New Roman" w:cstheme="minorHAnsi"/>
                <w:sz w:val="16"/>
                <w:szCs w:val="16"/>
                <w:lang w:eastAsia="de-DE"/>
              </w:rPr>
            </w:pPr>
          </w:p>
          <w:p w:rsidR="005A3662" w:rsidRPr="004057A9" w:rsidRDefault="005A3662" w:rsidP="002505F8">
            <w:pPr>
              <w:spacing w:after="0"/>
              <w:rPr>
                <w:rFonts w:cstheme="minorHAnsi"/>
                <w:b/>
                <w:sz w:val="16"/>
                <w:szCs w:val="16"/>
              </w:rPr>
            </w:pPr>
            <w:r w:rsidRPr="004057A9">
              <w:rPr>
                <w:rFonts w:cstheme="minorHAnsi"/>
                <w:b/>
                <w:sz w:val="16"/>
                <w:szCs w:val="16"/>
              </w:rPr>
              <w:t>Physik 11 T</w:t>
            </w:r>
          </w:p>
          <w:p w:rsidR="005A3662" w:rsidRPr="004057A9" w:rsidRDefault="005A3662" w:rsidP="002505F8">
            <w:pPr>
              <w:spacing w:after="0"/>
              <w:rPr>
                <w:rFonts w:cstheme="minorHAnsi"/>
                <w:sz w:val="16"/>
                <w:szCs w:val="16"/>
              </w:rPr>
            </w:pPr>
            <w:r w:rsidRPr="004057A9">
              <w:rPr>
                <w:rFonts w:cstheme="minorHAnsi"/>
                <w:sz w:val="16"/>
                <w:szCs w:val="16"/>
              </w:rPr>
              <w:t>Experiment für Videoanalyse inkl. Beleuchtung und Schattenwurf im Team vorbereiten.</w:t>
            </w:r>
          </w:p>
          <w:p w:rsidR="005A3662" w:rsidRPr="004057A9" w:rsidRDefault="005A3662" w:rsidP="002505F8">
            <w:pPr>
              <w:spacing w:after="0"/>
              <w:contextualSpacing/>
              <w:rPr>
                <w:rFonts w:eastAsia="Times New Roman" w:cstheme="minorHAnsi"/>
                <w:sz w:val="16"/>
                <w:szCs w:val="16"/>
                <w:lang w:eastAsia="de-DE"/>
              </w:rPr>
            </w:pPr>
            <w:r w:rsidRPr="004057A9">
              <w:rPr>
                <w:rFonts w:cstheme="minorHAnsi"/>
                <w:sz w:val="16"/>
                <w:szCs w:val="16"/>
              </w:rPr>
              <w:t>Gegenseitiges Vorstellen von arbeitsteiligen Analyseaufträgen</w:t>
            </w:r>
          </w:p>
          <w:p w:rsidR="005A3662" w:rsidRPr="004E26DC" w:rsidRDefault="005A3662" w:rsidP="002505F8">
            <w:pPr>
              <w:spacing w:after="0"/>
              <w:contextualSpacing/>
              <w:rPr>
                <w:sz w:val="16"/>
                <w:szCs w:val="16"/>
              </w:rPr>
            </w:pPr>
          </w:p>
          <w:p w:rsidR="005A3662" w:rsidRDefault="005A3662" w:rsidP="002505F8">
            <w:pPr>
              <w:spacing w:after="0"/>
              <w:contextualSpacing/>
              <w:rPr>
                <w:b/>
                <w:sz w:val="16"/>
                <w:szCs w:val="16"/>
              </w:rPr>
            </w:pPr>
          </w:p>
          <w:p w:rsidR="005A3662" w:rsidRPr="00405CF0" w:rsidRDefault="005A3662" w:rsidP="002505F8">
            <w:pPr>
              <w:spacing w:after="0"/>
              <w:contextualSpacing/>
              <w:rPr>
                <w:b/>
                <w:sz w:val="16"/>
                <w:szCs w:val="16"/>
              </w:rPr>
            </w:pPr>
          </w:p>
        </w:tc>
        <w:tc>
          <w:tcPr>
            <w:tcW w:w="2702" w:type="dxa"/>
            <w:shd w:val="clear" w:color="auto" w:fill="F2F2F2"/>
          </w:tcPr>
          <w:p w:rsidR="005A3662" w:rsidRDefault="005A3662" w:rsidP="002505F8">
            <w:pPr>
              <w:spacing w:after="0"/>
              <w:rPr>
                <w:b/>
                <w:color w:val="7030A0"/>
                <w:sz w:val="16"/>
                <w:szCs w:val="18"/>
              </w:rPr>
            </w:pPr>
          </w:p>
          <w:p w:rsidR="005A3662" w:rsidRDefault="005A3662" w:rsidP="002505F8">
            <w:pPr>
              <w:spacing w:after="0"/>
              <w:rPr>
                <w:b/>
                <w:color w:val="7030A0"/>
                <w:sz w:val="16"/>
                <w:szCs w:val="18"/>
              </w:rPr>
            </w:pPr>
            <w:r>
              <w:rPr>
                <w:b/>
                <w:color w:val="7030A0"/>
                <w:sz w:val="16"/>
                <w:szCs w:val="18"/>
              </w:rPr>
              <w:t>Einfache Präsentation mit Dokumentenkamera (Nicht-</w:t>
            </w:r>
            <w:proofErr w:type="spellStart"/>
            <w:r>
              <w:rPr>
                <w:b/>
                <w:color w:val="7030A0"/>
                <w:sz w:val="16"/>
                <w:szCs w:val="18"/>
              </w:rPr>
              <w:t>iPad</w:t>
            </w:r>
            <w:proofErr w:type="spellEnd"/>
            <w:r>
              <w:rPr>
                <w:b/>
                <w:color w:val="7030A0"/>
                <w:sz w:val="16"/>
                <w:szCs w:val="18"/>
              </w:rPr>
              <w:t xml:space="preserve">-Klassen) und </w:t>
            </w:r>
            <w:proofErr w:type="spellStart"/>
            <w:r>
              <w:rPr>
                <w:b/>
                <w:color w:val="7030A0"/>
                <w:sz w:val="16"/>
                <w:szCs w:val="18"/>
              </w:rPr>
              <w:t>Good</w:t>
            </w:r>
            <w:proofErr w:type="spellEnd"/>
            <w:r>
              <w:rPr>
                <w:b/>
                <w:color w:val="7030A0"/>
                <w:sz w:val="16"/>
                <w:szCs w:val="18"/>
              </w:rPr>
              <w:t xml:space="preserve">-Notes und </w:t>
            </w:r>
            <w:proofErr w:type="spellStart"/>
            <w:r>
              <w:rPr>
                <w:b/>
                <w:color w:val="7030A0"/>
                <w:sz w:val="16"/>
                <w:szCs w:val="18"/>
              </w:rPr>
              <w:t>Keynotes</w:t>
            </w:r>
            <w:proofErr w:type="spellEnd"/>
            <w:r>
              <w:rPr>
                <w:b/>
                <w:color w:val="7030A0"/>
                <w:sz w:val="16"/>
                <w:szCs w:val="18"/>
              </w:rPr>
              <w:t xml:space="preserve"> (</w:t>
            </w:r>
            <w:proofErr w:type="spellStart"/>
            <w:r>
              <w:rPr>
                <w:b/>
                <w:color w:val="7030A0"/>
                <w:sz w:val="16"/>
                <w:szCs w:val="18"/>
              </w:rPr>
              <w:t>iPad</w:t>
            </w:r>
            <w:proofErr w:type="spellEnd"/>
            <w:r>
              <w:rPr>
                <w:b/>
                <w:color w:val="7030A0"/>
                <w:sz w:val="16"/>
                <w:szCs w:val="18"/>
              </w:rPr>
              <w:t>-Klassen)</w:t>
            </w:r>
          </w:p>
          <w:p w:rsidR="005A3662" w:rsidRDefault="005A3662" w:rsidP="002505F8">
            <w:pPr>
              <w:spacing w:after="0"/>
              <w:rPr>
                <w:b/>
                <w:color w:val="7030A0"/>
                <w:sz w:val="16"/>
                <w:szCs w:val="18"/>
              </w:rPr>
            </w:pPr>
          </w:p>
          <w:p w:rsidR="005A3662" w:rsidRDefault="005A3662" w:rsidP="002505F8">
            <w:pPr>
              <w:spacing w:after="0"/>
              <w:rPr>
                <w:b/>
                <w:color w:val="7030A0"/>
                <w:sz w:val="16"/>
                <w:szCs w:val="18"/>
              </w:rPr>
            </w:pPr>
            <w:r>
              <w:rPr>
                <w:b/>
                <w:color w:val="7030A0"/>
                <w:sz w:val="16"/>
                <w:szCs w:val="18"/>
              </w:rPr>
              <w:t>Audioaufnahmen</w:t>
            </w:r>
          </w:p>
          <w:p w:rsidR="005A3662" w:rsidRDefault="005A3662" w:rsidP="002505F8">
            <w:pPr>
              <w:spacing w:after="0"/>
              <w:rPr>
                <w:b/>
                <w:color w:val="7030A0"/>
                <w:sz w:val="16"/>
                <w:szCs w:val="18"/>
              </w:rPr>
            </w:pPr>
          </w:p>
          <w:p w:rsidR="005A3662" w:rsidRDefault="005A3662" w:rsidP="002505F8">
            <w:pPr>
              <w:spacing w:after="0"/>
              <w:rPr>
                <w:b/>
                <w:color w:val="7030A0"/>
                <w:sz w:val="16"/>
                <w:szCs w:val="18"/>
              </w:rPr>
            </w:pPr>
            <w:r>
              <w:rPr>
                <w:b/>
                <w:color w:val="7030A0"/>
                <w:sz w:val="16"/>
                <w:szCs w:val="18"/>
              </w:rPr>
              <w:t>Videoaufnahmen/Lernvideos erstellen</w:t>
            </w:r>
          </w:p>
          <w:p w:rsidR="005A3662" w:rsidRDefault="005A3662" w:rsidP="002505F8">
            <w:pPr>
              <w:spacing w:after="0"/>
              <w:rPr>
                <w:b/>
                <w:color w:val="7030A0"/>
                <w:sz w:val="16"/>
                <w:szCs w:val="18"/>
              </w:rPr>
            </w:pPr>
          </w:p>
          <w:p w:rsidR="005A3662" w:rsidRDefault="005A3662" w:rsidP="002505F8">
            <w:pPr>
              <w:spacing w:after="0"/>
              <w:rPr>
                <w:b/>
                <w:color w:val="7030A0"/>
                <w:sz w:val="16"/>
                <w:szCs w:val="18"/>
              </w:rPr>
            </w:pPr>
            <w:r>
              <w:rPr>
                <w:b/>
                <w:color w:val="7030A0"/>
                <w:sz w:val="16"/>
                <w:szCs w:val="18"/>
              </w:rPr>
              <w:t xml:space="preserve">Eigene Erstellung von </w:t>
            </w:r>
            <w:proofErr w:type="spellStart"/>
            <w:r>
              <w:rPr>
                <w:b/>
                <w:color w:val="7030A0"/>
                <w:sz w:val="16"/>
                <w:szCs w:val="18"/>
              </w:rPr>
              <w:t>Lernquizzes</w:t>
            </w:r>
            <w:proofErr w:type="spellEnd"/>
          </w:p>
          <w:p w:rsidR="005A3662" w:rsidRPr="003B4051" w:rsidRDefault="005A3662" w:rsidP="002505F8">
            <w:pPr>
              <w:spacing w:after="0"/>
              <w:contextualSpacing/>
              <w:rPr>
                <w:sz w:val="16"/>
                <w:szCs w:val="16"/>
              </w:rPr>
            </w:pPr>
          </w:p>
          <w:p w:rsidR="005A3662" w:rsidRPr="003B4051" w:rsidRDefault="005A3662" w:rsidP="002505F8">
            <w:pPr>
              <w:spacing w:after="0"/>
              <w:contextualSpacing/>
              <w:rPr>
                <w:sz w:val="16"/>
                <w:szCs w:val="16"/>
              </w:rPr>
            </w:pPr>
            <w:r w:rsidRPr="003B4051">
              <w:rPr>
                <w:b/>
                <w:sz w:val="16"/>
                <w:szCs w:val="16"/>
              </w:rPr>
              <w:t>M LB1-2</w:t>
            </w:r>
            <w:r>
              <w:rPr>
                <w:sz w:val="16"/>
                <w:szCs w:val="16"/>
              </w:rPr>
              <w:t xml:space="preserve"> </w:t>
            </w:r>
            <w:r w:rsidRPr="003B4051">
              <w:rPr>
                <w:sz w:val="16"/>
                <w:szCs w:val="16"/>
              </w:rPr>
              <w:t>Erstellung aussagekräftiger „</w:t>
            </w:r>
            <w:proofErr w:type="spellStart"/>
            <w:r w:rsidRPr="003B4051">
              <w:rPr>
                <w:sz w:val="16"/>
                <w:szCs w:val="16"/>
              </w:rPr>
              <w:t>screenshots</w:t>
            </w:r>
            <w:proofErr w:type="spellEnd"/>
            <w:r w:rsidRPr="003B4051">
              <w:rPr>
                <w:sz w:val="16"/>
                <w:szCs w:val="16"/>
              </w:rPr>
              <w:t>“ zur Dokumentation</w:t>
            </w:r>
          </w:p>
          <w:p w:rsidR="005A3662" w:rsidRPr="003B4051"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RL 11-1</w:t>
            </w:r>
          </w:p>
          <w:p w:rsidR="005A3662" w:rsidRPr="003B4051" w:rsidRDefault="005A3662" w:rsidP="002505F8">
            <w:pPr>
              <w:spacing w:after="0"/>
              <w:contextualSpacing/>
              <w:rPr>
                <w:sz w:val="16"/>
                <w:szCs w:val="16"/>
              </w:rPr>
            </w:pPr>
            <w:r w:rsidRPr="003B4051">
              <w:rPr>
                <w:sz w:val="16"/>
                <w:szCs w:val="16"/>
              </w:rPr>
              <w:t xml:space="preserve">Erstellen der </w:t>
            </w:r>
            <w:proofErr w:type="spellStart"/>
            <w:r w:rsidRPr="003B4051">
              <w:rPr>
                <w:sz w:val="16"/>
                <w:szCs w:val="16"/>
              </w:rPr>
              <w:t>Mind-Map</w:t>
            </w:r>
            <w:proofErr w:type="spellEnd"/>
            <w:r w:rsidRPr="003B4051">
              <w:rPr>
                <w:sz w:val="16"/>
                <w:szCs w:val="16"/>
              </w:rPr>
              <w:t xml:space="preserve"> zu nichtige RG (</w:t>
            </w:r>
            <w:proofErr w:type="spellStart"/>
            <w:r w:rsidRPr="003B4051">
              <w:rPr>
                <w:sz w:val="16"/>
                <w:szCs w:val="16"/>
              </w:rPr>
              <w:t>SimpleMind</w:t>
            </w:r>
            <w:proofErr w:type="spellEnd"/>
            <w:r w:rsidRPr="003B4051">
              <w:rPr>
                <w:sz w:val="16"/>
                <w:szCs w:val="16"/>
              </w:rPr>
              <w:t>) und Präsentation</w:t>
            </w:r>
          </w:p>
          <w:p w:rsidR="005A3662" w:rsidRPr="003B4051" w:rsidRDefault="005A3662" w:rsidP="002505F8">
            <w:pPr>
              <w:spacing w:after="0"/>
              <w:contextualSpacing/>
              <w:rPr>
                <w:sz w:val="16"/>
                <w:szCs w:val="16"/>
              </w:rPr>
            </w:pPr>
          </w:p>
          <w:p w:rsidR="005A3662" w:rsidRPr="003B4051" w:rsidRDefault="005A3662" w:rsidP="002505F8">
            <w:pPr>
              <w:spacing w:after="0"/>
              <w:contextualSpacing/>
              <w:rPr>
                <w:sz w:val="16"/>
                <w:szCs w:val="16"/>
              </w:rPr>
            </w:pPr>
            <w:r w:rsidRPr="003B4051">
              <w:rPr>
                <w:b/>
                <w:sz w:val="16"/>
                <w:szCs w:val="16"/>
              </w:rPr>
              <w:t>BWR 11-3</w:t>
            </w:r>
            <w:r w:rsidRPr="003B4051">
              <w:rPr>
                <w:sz w:val="16"/>
                <w:szCs w:val="16"/>
              </w:rPr>
              <w:br/>
              <w:t>Erstellung einer Mindmap „flexible Arbeitszeitmodelle“ mithilfe des iPads</w:t>
            </w:r>
          </w:p>
          <w:p w:rsidR="005A3662" w:rsidRPr="003B4051"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 xml:space="preserve">VWL 11 Elastizität der </w:t>
            </w:r>
          </w:p>
          <w:p w:rsidR="005A3662" w:rsidRPr="003B4051" w:rsidRDefault="005A3662" w:rsidP="002505F8">
            <w:pPr>
              <w:spacing w:after="0"/>
              <w:contextualSpacing/>
              <w:rPr>
                <w:b/>
                <w:sz w:val="16"/>
                <w:szCs w:val="16"/>
              </w:rPr>
            </w:pPr>
            <w:r w:rsidRPr="003B4051">
              <w:rPr>
                <w:b/>
                <w:sz w:val="16"/>
                <w:szCs w:val="16"/>
              </w:rPr>
              <w:t>Nachfrage/Einkommenselastizität</w:t>
            </w:r>
          </w:p>
          <w:p w:rsidR="005A3662" w:rsidRDefault="005A3662" w:rsidP="002505F8">
            <w:pPr>
              <w:spacing w:after="0"/>
              <w:contextualSpacing/>
              <w:rPr>
                <w:sz w:val="16"/>
                <w:szCs w:val="16"/>
              </w:rPr>
            </w:pPr>
            <w:r w:rsidRPr="003B4051">
              <w:rPr>
                <w:sz w:val="16"/>
                <w:szCs w:val="16"/>
              </w:rPr>
              <w:t>Mit Hilfe von PC, Tablet oder Dokumentenkamera präsentieren die Schüler die errechneten Elastizitäten und stellen die Ursache-Wirkung-Beziehungen mit Hilfe eines geeigneten Mediums dar.</w:t>
            </w:r>
          </w:p>
          <w:p w:rsidR="005A3662" w:rsidRDefault="005A3662" w:rsidP="002505F8">
            <w:pPr>
              <w:spacing w:after="0"/>
              <w:contextualSpacing/>
              <w:rPr>
                <w:sz w:val="16"/>
                <w:szCs w:val="16"/>
              </w:rPr>
            </w:pPr>
          </w:p>
          <w:p w:rsidR="005A3662" w:rsidRPr="006F0351" w:rsidRDefault="005A3662" w:rsidP="002505F8">
            <w:pPr>
              <w:spacing w:after="0"/>
              <w:contextualSpacing/>
              <w:rPr>
                <w:sz w:val="16"/>
                <w:szCs w:val="16"/>
              </w:rPr>
            </w:pPr>
            <w:proofErr w:type="spellStart"/>
            <w:r w:rsidRPr="00664430">
              <w:rPr>
                <w:b/>
                <w:sz w:val="16"/>
                <w:szCs w:val="16"/>
              </w:rPr>
              <w:t>fpV</w:t>
            </w:r>
            <w:proofErr w:type="spellEnd"/>
            <w:r w:rsidRPr="00664430">
              <w:rPr>
                <w:b/>
                <w:sz w:val="16"/>
                <w:szCs w:val="16"/>
              </w:rPr>
              <w:t xml:space="preserve"> </w:t>
            </w:r>
            <w:r>
              <w:rPr>
                <w:b/>
                <w:sz w:val="16"/>
                <w:szCs w:val="16"/>
              </w:rPr>
              <w:t xml:space="preserve">W </w:t>
            </w:r>
            <w:r w:rsidRPr="00664430">
              <w:rPr>
                <w:b/>
                <w:sz w:val="16"/>
                <w:szCs w:val="16"/>
              </w:rPr>
              <w:t>11-2</w:t>
            </w:r>
            <w:r>
              <w:rPr>
                <w:sz w:val="16"/>
                <w:szCs w:val="16"/>
              </w:rPr>
              <w:t xml:space="preserve"> Projekt mit selbstgewählter Fragestellung, Auswertung mit Excel und Präsentation mit PowerPoint</w:t>
            </w:r>
          </w:p>
          <w:p w:rsidR="005A3662" w:rsidRDefault="005A3662" w:rsidP="002505F8">
            <w:pPr>
              <w:spacing w:after="0"/>
              <w:contextualSpacing/>
              <w:rPr>
                <w:b/>
                <w:color w:val="7030A0"/>
                <w:sz w:val="16"/>
                <w:szCs w:val="18"/>
              </w:rPr>
            </w:pPr>
          </w:p>
          <w:p w:rsidR="005A3662" w:rsidRDefault="005A3662" w:rsidP="002505F8">
            <w:pPr>
              <w:spacing w:after="0"/>
              <w:contextualSpacing/>
              <w:rPr>
                <w:b/>
                <w:color w:val="000000"/>
                <w:sz w:val="16"/>
                <w:szCs w:val="16"/>
              </w:rPr>
            </w:pPr>
            <w:proofErr w:type="spellStart"/>
            <w:r w:rsidRPr="004B0726">
              <w:rPr>
                <w:b/>
                <w:sz w:val="16"/>
                <w:szCs w:val="16"/>
              </w:rPr>
              <w:t>fpV</w:t>
            </w:r>
            <w:proofErr w:type="spellEnd"/>
            <w:r w:rsidRPr="004B0726">
              <w:rPr>
                <w:b/>
                <w:sz w:val="16"/>
                <w:szCs w:val="16"/>
              </w:rPr>
              <w:t>/</w:t>
            </w:r>
            <w:proofErr w:type="spellStart"/>
            <w:r w:rsidRPr="004B0726">
              <w:rPr>
                <w:b/>
                <w:sz w:val="16"/>
                <w:szCs w:val="16"/>
              </w:rPr>
              <w:t>fpAn</w:t>
            </w:r>
            <w:proofErr w:type="spellEnd"/>
            <w:r w:rsidRPr="004B0726">
              <w:rPr>
                <w:b/>
                <w:sz w:val="16"/>
                <w:szCs w:val="16"/>
              </w:rPr>
              <w:t xml:space="preserve"> Gesundheit 11:</w:t>
            </w:r>
          </w:p>
          <w:p w:rsidR="005A3662" w:rsidRDefault="005A3662" w:rsidP="002505F8">
            <w:pPr>
              <w:spacing w:after="0"/>
              <w:contextualSpacing/>
              <w:rPr>
                <w:b/>
                <w:color w:val="000000"/>
                <w:sz w:val="16"/>
                <w:szCs w:val="16"/>
              </w:rPr>
            </w:pPr>
          </w:p>
          <w:p w:rsidR="005A3662" w:rsidRPr="004B0726" w:rsidRDefault="005A3662" w:rsidP="002505F8">
            <w:pPr>
              <w:spacing w:after="0"/>
              <w:contextualSpacing/>
              <w:rPr>
                <w:color w:val="000000"/>
                <w:sz w:val="16"/>
                <w:szCs w:val="16"/>
              </w:rPr>
            </w:pPr>
            <w:r w:rsidRPr="004B0726">
              <w:rPr>
                <w:color w:val="000000"/>
                <w:sz w:val="16"/>
                <w:szCs w:val="16"/>
              </w:rPr>
              <w:t>Nutzen Textverarbeitungsprogramme u. a. zur Erstellung von Beiträgen zum Portfolio</w:t>
            </w:r>
          </w:p>
          <w:p w:rsidR="005A3662" w:rsidRPr="004B0726" w:rsidRDefault="005A3662" w:rsidP="002505F8">
            <w:pPr>
              <w:spacing w:after="0"/>
              <w:contextualSpacing/>
              <w:rPr>
                <w:color w:val="000000"/>
                <w:sz w:val="16"/>
                <w:szCs w:val="16"/>
              </w:rPr>
            </w:pPr>
            <w:r w:rsidRPr="004B0726">
              <w:rPr>
                <w:color w:val="000000"/>
                <w:sz w:val="16"/>
                <w:szCs w:val="16"/>
              </w:rPr>
              <w:t>Erstellen digitale Beiträge zum Portfolio (z. B. Videos, Podcasts, ...).</w:t>
            </w:r>
          </w:p>
          <w:p w:rsidR="005A3662" w:rsidRPr="004B0726" w:rsidRDefault="005A3662" w:rsidP="002505F8">
            <w:pPr>
              <w:spacing w:after="0"/>
              <w:contextualSpacing/>
              <w:rPr>
                <w:color w:val="000000"/>
                <w:sz w:val="16"/>
                <w:szCs w:val="16"/>
              </w:rPr>
            </w:pPr>
            <w:r w:rsidRPr="004B0726">
              <w:rPr>
                <w:color w:val="000000"/>
                <w:sz w:val="16"/>
                <w:szCs w:val="16"/>
              </w:rPr>
              <w:t xml:space="preserve">Erstellen Fachpräsentationen (z. B. in  MS </w:t>
            </w:r>
            <w:proofErr w:type="spellStart"/>
            <w:r w:rsidRPr="004B0726">
              <w:rPr>
                <w:color w:val="000000"/>
                <w:sz w:val="16"/>
                <w:szCs w:val="16"/>
              </w:rPr>
              <w:t>Powerpoint</w:t>
            </w:r>
            <w:proofErr w:type="spellEnd"/>
            <w:r w:rsidRPr="004B0726">
              <w:rPr>
                <w:color w:val="000000"/>
                <w:sz w:val="16"/>
                <w:szCs w:val="16"/>
              </w:rPr>
              <w:t>) und präsentieren diese</w:t>
            </w:r>
            <w:r>
              <w:rPr>
                <w:color w:val="000000"/>
                <w:sz w:val="16"/>
                <w:szCs w:val="16"/>
              </w:rPr>
              <w:t>.</w:t>
            </w:r>
          </w:p>
          <w:p w:rsidR="005A3662" w:rsidRDefault="005A3662" w:rsidP="002505F8">
            <w:pPr>
              <w:spacing w:after="0"/>
              <w:contextualSpacing/>
              <w:rPr>
                <w:color w:val="000000"/>
                <w:sz w:val="16"/>
                <w:szCs w:val="16"/>
              </w:rPr>
            </w:pPr>
            <w:r w:rsidRPr="004B0726">
              <w:rPr>
                <w:color w:val="000000"/>
                <w:sz w:val="16"/>
                <w:szCs w:val="16"/>
              </w:rPr>
              <w:t>Zitieren digitale Quellen korrekt.</w:t>
            </w:r>
          </w:p>
          <w:p w:rsidR="005A3662" w:rsidRDefault="005A3662" w:rsidP="002505F8">
            <w:pPr>
              <w:spacing w:after="0"/>
              <w:contextualSpacing/>
              <w:rPr>
                <w:color w:val="000000"/>
                <w:sz w:val="16"/>
                <w:szCs w:val="16"/>
              </w:rPr>
            </w:pPr>
          </w:p>
          <w:p w:rsidR="005A3662" w:rsidRPr="004B0726" w:rsidRDefault="005A3662" w:rsidP="002505F8">
            <w:pPr>
              <w:spacing w:after="0"/>
              <w:contextualSpacing/>
              <w:rPr>
                <w:color w:val="000000"/>
                <w:sz w:val="16"/>
                <w:szCs w:val="16"/>
              </w:rPr>
            </w:pPr>
            <w:r w:rsidRPr="004B0726">
              <w:rPr>
                <w:color w:val="000000"/>
                <w:sz w:val="16"/>
                <w:szCs w:val="16"/>
              </w:rPr>
              <w:t xml:space="preserve">Nutzen digitale </w:t>
            </w:r>
            <w:proofErr w:type="spellStart"/>
            <w:r w:rsidRPr="004B0726">
              <w:rPr>
                <w:color w:val="000000"/>
                <w:sz w:val="16"/>
                <w:szCs w:val="16"/>
              </w:rPr>
              <w:t>Mik</w:t>
            </w:r>
            <w:r>
              <w:rPr>
                <w:color w:val="000000"/>
                <w:sz w:val="16"/>
                <w:szCs w:val="16"/>
              </w:rPr>
              <w:t>r</w:t>
            </w:r>
            <w:r w:rsidRPr="004B0726">
              <w:rPr>
                <w:color w:val="000000"/>
                <w:sz w:val="16"/>
                <w:szCs w:val="16"/>
              </w:rPr>
              <w:t>oskopkameras</w:t>
            </w:r>
            <w:proofErr w:type="spellEnd"/>
            <w:r w:rsidRPr="004B0726">
              <w:rPr>
                <w:color w:val="000000"/>
                <w:sz w:val="16"/>
                <w:szCs w:val="16"/>
              </w:rPr>
              <w:t xml:space="preserve"> zur Darstellung des mikroskopischen Bilds von untersuchten Präparaten.</w:t>
            </w:r>
          </w:p>
          <w:p w:rsidR="005A3662" w:rsidRPr="004B0726" w:rsidRDefault="005A3662" w:rsidP="002505F8">
            <w:pPr>
              <w:spacing w:after="0"/>
              <w:contextualSpacing/>
              <w:rPr>
                <w:color w:val="000000"/>
                <w:sz w:val="16"/>
                <w:szCs w:val="16"/>
              </w:rPr>
            </w:pPr>
          </w:p>
          <w:p w:rsidR="005A3662" w:rsidRPr="004B0726" w:rsidRDefault="005A3662" w:rsidP="002505F8">
            <w:pPr>
              <w:spacing w:after="0"/>
              <w:contextualSpacing/>
              <w:rPr>
                <w:color w:val="000000"/>
                <w:sz w:val="16"/>
                <w:szCs w:val="16"/>
              </w:rPr>
            </w:pPr>
            <w:r w:rsidRPr="004B0726">
              <w:rPr>
                <w:color w:val="000000"/>
                <w:sz w:val="16"/>
                <w:szCs w:val="16"/>
              </w:rPr>
              <w:t>Erstellen digitale Aufzeichnungen des mikroskopischen Bilds bei zytologischen und histologischen Untersuchungen und dokumentieren weitere Ergebnisse digital.</w:t>
            </w:r>
          </w:p>
          <w:p w:rsidR="005A3662" w:rsidRPr="004B0726" w:rsidRDefault="005A3662" w:rsidP="002505F8">
            <w:pPr>
              <w:spacing w:after="0"/>
              <w:contextualSpacing/>
              <w:rPr>
                <w:color w:val="000000"/>
                <w:sz w:val="16"/>
                <w:szCs w:val="16"/>
              </w:rPr>
            </w:pPr>
          </w:p>
          <w:p w:rsidR="005A3662" w:rsidRPr="004B0726" w:rsidRDefault="005A3662" w:rsidP="002505F8">
            <w:pPr>
              <w:spacing w:after="0"/>
              <w:contextualSpacing/>
              <w:rPr>
                <w:color w:val="000000"/>
                <w:sz w:val="16"/>
                <w:szCs w:val="16"/>
              </w:rPr>
            </w:pPr>
            <w:r w:rsidRPr="004B0726">
              <w:rPr>
                <w:color w:val="000000"/>
                <w:sz w:val="16"/>
                <w:szCs w:val="16"/>
              </w:rPr>
              <w:t>Stellen zytologische Prozesse mithilfe digitaler Medien dar (z. B. Simulationen, Animationen)</w:t>
            </w:r>
          </w:p>
          <w:p w:rsidR="005A3662" w:rsidRDefault="005A3662" w:rsidP="002505F8">
            <w:pPr>
              <w:spacing w:after="0"/>
              <w:contextualSpacing/>
              <w:rPr>
                <w:color w:val="000000"/>
                <w:sz w:val="16"/>
                <w:szCs w:val="16"/>
              </w:rPr>
            </w:pPr>
          </w:p>
          <w:p w:rsidR="005A3662" w:rsidRPr="004E26DC" w:rsidRDefault="005A3662" w:rsidP="002505F8">
            <w:pPr>
              <w:spacing w:after="0"/>
              <w:rPr>
                <w:sz w:val="16"/>
                <w:szCs w:val="18"/>
              </w:rPr>
            </w:pPr>
            <w:r w:rsidRPr="004E26DC">
              <w:rPr>
                <w:b/>
                <w:sz w:val="16"/>
                <w:szCs w:val="18"/>
              </w:rPr>
              <w:t>G11:</w:t>
            </w:r>
            <w:r>
              <w:rPr>
                <w:b/>
                <w:sz w:val="16"/>
                <w:szCs w:val="18"/>
              </w:rPr>
              <w:t xml:space="preserve"> </w:t>
            </w:r>
            <w:r w:rsidRPr="004E26DC">
              <w:rPr>
                <w:sz w:val="16"/>
                <w:szCs w:val="18"/>
              </w:rPr>
              <w:t>Erstellung von Plakaten  oder Schaubildern zum Thema „Theorie des Marxismus“ und „Aufbau der amerikanischen Verfassung“</w:t>
            </w:r>
          </w:p>
          <w:p w:rsidR="005A3662" w:rsidRDefault="005A3662" w:rsidP="002505F8">
            <w:pPr>
              <w:spacing w:after="0"/>
              <w:contextualSpacing/>
              <w:rPr>
                <w:b/>
                <w:color w:val="7030A0"/>
                <w:sz w:val="16"/>
                <w:szCs w:val="18"/>
              </w:rPr>
            </w:pPr>
            <w:r w:rsidRPr="004E26DC">
              <w:rPr>
                <w:sz w:val="16"/>
                <w:szCs w:val="18"/>
              </w:rPr>
              <w:t xml:space="preserve">Erstellung von Zeitleisten als Überblick zur Geschichte der USA bis 1945 </w:t>
            </w:r>
            <w:proofErr w:type="spellStart"/>
            <w:r w:rsidRPr="004E26DC">
              <w:rPr>
                <w:sz w:val="16"/>
                <w:szCs w:val="18"/>
              </w:rPr>
              <w:t>bzw</w:t>
            </w:r>
            <w:proofErr w:type="spellEnd"/>
            <w:r w:rsidRPr="004E26DC">
              <w:rPr>
                <w:sz w:val="16"/>
                <w:szCs w:val="18"/>
              </w:rPr>
              <w:t>, Russlands und der Sowjetunion 1917 -1945</w:t>
            </w:r>
            <w:r>
              <w:rPr>
                <w:b/>
                <w:color w:val="7030A0"/>
                <w:sz w:val="16"/>
                <w:szCs w:val="18"/>
              </w:rPr>
              <w:t>.</w:t>
            </w:r>
          </w:p>
          <w:p w:rsidR="005A3662" w:rsidRDefault="005A3662" w:rsidP="002505F8">
            <w:pPr>
              <w:spacing w:after="0"/>
              <w:contextualSpacing/>
              <w:rPr>
                <w:b/>
                <w:color w:val="7030A0"/>
                <w:sz w:val="16"/>
                <w:szCs w:val="18"/>
              </w:rPr>
            </w:pPr>
          </w:p>
          <w:p w:rsidR="005A3662" w:rsidRPr="004E26DC" w:rsidRDefault="005A3662" w:rsidP="002505F8">
            <w:pPr>
              <w:spacing w:after="0"/>
              <w:contextualSpacing/>
              <w:rPr>
                <w:sz w:val="16"/>
                <w:szCs w:val="18"/>
              </w:rPr>
            </w:pPr>
            <w:r w:rsidRPr="003919C1">
              <w:rPr>
                <w:b/>
                <w:sz w:val="16"/>
                <w:szCs w:val="18"/>
              </w:rPr>
              <w:t>C S,T,GH -4.1</w:t>
            </w:r>
            <w:r w:rsidRPr="004E26DC">
              <w:rPr>
                <w:sz w:val="16"/>
                <w:szCs w:val="18"/>
              </w:rPr>
              <w:br/>
              <w:t>Molekulare Stoffe und Elektronenpaarbindung:</w:t>
            </w:r>
            <w:r w:rsidRPr="004E26DC">
              <w:rPr>
                <w:sz w:val="16"/>
                <w:szCs w:val="18"/>
              </w:rPr>
              <w:br/>
              <w:t xml:space="preserve">Die Schüler erklären den räumlichen Bau einer Atombindung mit Hilfe einer App </w:t>
            </w:r>
            <w:r w:rsidRPr="004E26DC">
              <w:rPr>
                <w:sz w:val="16"/>
                <w:szCs w:val="18"/>
              </w:rPr>
              <w:br/>
            </w:r>
            <w:r w:rsidRPr="004E26DC">
              <w:rPr>
                <w:sz w:val="16"/>
                <w:szCs w:val="18"/>
              </w:rPr>
              <w:br/>
            </w:r>
            <w:r w:rsidRPr="003919C1">
              <w:rPr>
                <w:b/>
                <w:sz w:val="16"/>
                <w:szCs w:val="18"/>
              </w:rPr>
              <w:t>CS,T,GH:</w:t>
            </w:r>
            <w:r w:rsidRPr="003919C1">
              <w:rPr>
                <w:b/>
                <w:sz w:val="16"/>
                <w:szCs w:val="18"/>
              </w:rPr>
              <w:br/>
              <w:t>Ionenbindung:</w:t>
            </w:r>
            <w:r w:rsidRPr="003919C1">
              <w:rPr>
                <w:b/>
                <w:sz w:val="16"/>
                <w:szCs w:val="18"/>
              </w:rPr>
              <w:br/>
              <w:t>4.3</w:t>
            </w:r>
          </w:p>
          <w:p w:rsidR="005A3662" w:rsidRPr="004E26DC" w:rsidRDefault="005A3662" w:rsidP="002505F8">
            <w:pPr>
              <w:spacing w:after="0"/>
              <w:contextualSpacing/>
              <w:rPr>
                <w:sz w:val="16"/>
                <w:szCs w:val="18"/>
              </w:rPr>
            </w:pPr>
            <w:r w:rsidRPr="004E26DC">
              <w:rPr>
                <w:sz w:val="16"/>
                <w:szCs w:val="18"/>
              </w:rPr>
              <w:t xml:space="preserve">Arbeitsergebnisse unter Einsatz adäquater Präsentationstechniken und medialer Werkzeuge sach- und adressatenbezogen darbieten </w:t>
            </w:r>
          </w:p>
          <w:p w:rsidR="005A3662" w:rsidRDefault="005A3662" w:rsidP="002505F8">
            <w:pPr>
              <w:spacing w:after="0"/>
              <w:contextualSpacing/>
              <w:rPr>
                <w:sz w:val="16"/>
                <w:szCs w:val="18"/>
              </w:rPr>
            </w:pPr>
            <w:r w:rsidRPr="004E26DC">
              <w:rPr>
                <w:sz w:val="16"/>
                <w:szCs w:val="18"/>
              </w:rPr>
              <w:t>Mit Hilfe der APP AK Kappenberg verschiedene Simulationen zeigen und erklären</w:t>
            </w:r>
          </w:p>
          <w:p w:rsidR="005A3662" w:rsidRDefault="005A3662" w:rsidP="002505F8">
            <w:pPr>
              <w:spacing w:after="0"/>
              <w:contextualSpacing/>
              <w:rPr>
                <w:sz w:val="16"/>
                <w:szCs w:val="18"/>
              </w:rPr>
            </w:pPr>
          </w:p>
          <w:p w:rsidR="005A3662" w:rsidRDefault="005A3662" w:rsidP="002505F8">
            <w:pPr>
              <w:spacing w:after="0"/>
              <w:contextualSpacing/>
              <w:rPr>
                <w:sz w:val="16"/>
                <w:szCs w:val="18"/>
              </w:rPr>
            </w:pPr>
            <w:r w:rsidRPr="003919C1">
              <w:rPr>
                <w:b/>
                <w:sz w:val="16"/>
                <w:szCs w:val="18"/>
              </w:rPr>
              <w:t>TT -4.1</w:t>
            </w:r>
            <w:r w:rsidRPr="003919C1">
              <w:rPr>
                <w:b/>
                <w:sz w:val="16"/>
                <w:szCs w:val="18"/>
              </w:rPr>
              <w:br/>
              <w:t>Modul Informatik:</w:t>
            </w:r>
            <w:r>
              <w:rPr>
                <w:sz w:val="16"/>
                <w:szCs w:val="18"/>
              </w:rPr>
              <w:br/>
              <w:t>Aus einer Jahresaufzeich</w:t>
            </w:r>
            <w:r w:rsidRPr="003919C1">
              <w:rPr>
                <w:sz w:val="16"/>
                <w:szCs w:val="18"/>
              </w:rPr>
              <w:t>nung des Wetters in Schwaben erstellen die Schüler ein aussagekräftiges Diagramm:</w:t>
            </w:r>
            <w:r w:rsidRPr="003919C1">
              <w:rPr>
                <w:sz w:val="16"/>
                <w:szCs w:val="18"/>
              </w:rPr>
              <w:br/>
              <w:t>(Inhalt :Max- Min Werte, wenn- dann Funktion)</w:t>
            </w:r>
          </w:p>
          <w:p w:rsidR="005A3662" w:rsidRPr="003919C1" w:rsidRDefault="005A3662" w:rsidP="002505F8">
            <w:pPr>
              <w:spacing w:after="0"/>
              <w:contextualSpacing/>
              <w:rPr>
                <w:sz w:val="16"/>
                <w:szCs w:val="18"/>
              </w:rPr>
            </w:pPr>
            <w:r w:rsidRPr="003919C1">
              <w:rPr>
                <w:sz w:val="16"/>
                <w:szCs w:val="18"/>
              </w:rPr>
              <w:br/>
            </w:r>
            <w:r w:rsidRPr="003919C1">
              <w:rPr>
                <w:b/>
                <w:sz w:val="16"/>
                <w:szCs w:val="18"/>
              </w:rPr>
              <w:t>TT-4.1</w:t>
            </w:r>
            <w:r w:rsidRPr="003919C1">
              <w:rPr>
                <w:b/>
                <w:sz w:val="16"/>
                <w:szCs w:val="18"/>
              </w:rPr>
              <w:br/>
              <w:t>Modul Maschinenbau:</w:t>
            </w:r>
            <w:r w:rsidRPr="003919C1">
              <w:rPr>
                <w:sz w:val="16"/>
                <w:szCs w:val="18"/>
              </w:rPr>
              <w:br/>
            </w:r>
            <w:proofErr w:type="spellStart"/>
            <w:r w:rsidRPr="003919C1">
              <w:rPr>
                <w:sz w:val="16"/>
                <w:szCs w:val="18"/>
              </w:rPr>
              <w:t>Messwertauf-nahme</w:t>
            </w:r>
            <w:proofErr w:type="spellEnd"/>
            <w:r w:rsidRPr="003919C1">
              <w:rPr>
                <w:sz w:val="16"/>
                <w:szCs w:val="18"/>
              </w:rPr>
              <w:t xml:space="preserve"> eines Zugversuchs und Übernahme in Excel</w:t>
            </w:r>
            <w:r w:rsidRPr="003919C1">
              <w:rPr>
                <w:sz w:val="16"/>
                <w:szCs w:val="18"/>
              </w:rPr>
              <w:br/>
              <w:t>Erstell</w:t>
            </w:r>
            <w:r>
              <w:rPr>
                <w:sz w:val="16"/>
                <w:szCs w:val="18"/>
              </w:rPr>
              <w:t>ung eines Spannung- Dehnungsdia</w:t>
            </w:r>
            <w:r w:rsidRPr="003919C1">
              <w:rPr>
                <w:sz w:val="16"/>
                <w:szCs w:val="18"/>
              </w:rPr>
              <w:t>gramms aus diesen Messwerten in Excel</w:t>
            </w:r>
          </w:p>
          <w:p w:rsidR="005A3662" w:rsidRPr="009F097D" w:rsidRDefault="005A3662" w:rsidP="002505F8">
            <w:pPr>
              <w:spacing w:after="0"/>
              <w:contextualSpacing/>
              <w:rPr>
                <w:b/>
                <w:sz w:val="16"/>
                <w:szCs w:val="18"/>
              </w:rPr>
            </w:pPr>
          </w:p>
          <w:p w:rsidR="005A3662" w:rsidRDefault="005A3662" w:rsidP="002505F8">
            <w:pPr>
              <w:spacing w:after="0"/>
              <w:contextualSpacing/>
              <w:rPr>
                <w:rFonts w:eastAsia="Times New Roman" w:cs="Arial"/>
                <w:color w:val="000000"/>
                <w:sz w:val="16"/>
                <w:szCs w:val="16"/>
                <w:lang w:eastAsia="de-DE"/>
              </w:rPr>
            </w:pPr>
            <w:r>
              <w:rPr>
                <w:rFonts w:eastAsia="Times New Roman" w:cs="Arial"/>
                <w:b/>
                <w:color w:val="000000"/>
                <w:sz w:val="16"/>
                <w:szCs w:val="16"/>
                <w:lang w:eastAsia="de-DE"/>
              </w:rPr>
              <w:t xml:space="preserve">E11/1: </w:t>
            </w:r>
            <w:r>
              <w:rPr>
                <w:rFonts w:eastAsia="Times New Roman" w:cs="Arial"/>
                <w:color w:val="000000"/>
                <w:sz w:val="16"/>
                <w:szCs w:val="16"/>
                <w:lang w:eastAsia="de-DE"/>
              </w:rPr>
              <w:t xml:space="preserve"> Die Schülerinnen und Schüler. erfassen und analysieren die Hauptaussagen von Karikaturen und Bildern in Bezug auf eine konkrete Fragestellung. Sie stellen relevante Informationen prägnant und strukturiert in schriftlicher Form dar.</w:t>
            </w:r>
          </w:p>
          <w:p w:rsidR="005A3662" w:rsidRDefault="005A3662" w:rsidP="002505F8">
            <w:pPr>
              <w:spacing w:after="0"/>
              <w:contextualSpacing/>
              <w:rPr>
                <w:rFonts w:eastAsia="Times New Roman" w:cs="Arial"/>
                <w:color w:val="000000"/>
                <w:sz w:val="16"/>
                <w:szCs w:val="16"/>
                <w:lang w:eastAsia="de-DE"/>
              </w:rPr>
            </w:pPr>
          </w:p>
          <w:p w:rsidR="005A3662" w:rsidRDefault="005A3662" w:rsidP="002505F8">
            <w:pPr>
              <w:spacing w:after="0"/>
              <w:rPr>
                <w:b/>
                <w:sz w:val="16"/>
                <w:szCs w:val="18"/>
              </w:rPr>
            </w:pPr>
            <w:r>
              <w:rPr>
                <w:b/>
                <w:sz w:val="16"/>
                <w:szCs w:val="18"/>
              </w:rPr>
              <w:t>PP 4 Lernen als multidimensionalen und steuerbaren Prozess verstehen:</w:t>
            </w:r>
          </w:p>
          <w:p w:rsidR="005A3662" w:rsidRPr="00221FBC" w:rsidRDefault="005A3662" w:rsidP="002505F8">
            <w:pPr>
              <w:spacing w:after="0"/>
              <w:contextualSpacing/>
              <w:rPr>
                <w:sz w:val="16"/>
                <w:szCs w:val="18"/>
              </w:rPr>
            </w:pPr>
            <w:r w:rsidRPr="00221FBC">
              <w:rPr>
                <w:sz w:val="16"/>
                <w:szCs w:val="18"/>
              </w:rPr>
              <w:t xml:space="preserve">Die Schüler erklären die Entstehung und Veränderung von Erleben und Verhalten mithilfe der zuvor gelernten Lerntheorie anhand </w:t>
            </w:r>
            <w:r w:rsidRPr="00221FBC">
              <w:rPr>
                <w:sz w:val="16"/>
                <w:szCs w:val="18"/>
                <w:u w:val="single"/>
              </w:rPr>
              <w:t>selbst gedrehter Lernvideos</w:t>
            </w:r>
          </w:p>
          <w:p w:rsidR="005A3662" w:rsidRPr="004E26DC" w:rsidRDefault="005A3662" w:rsidP="002505F8">
            <w:pPr>
              <w:spacing w:after="0"/>
              <w:contextualSpacing/>
              <w:rPr>
                <w:sz w:val="16"/>
                <w:szCs w:val="18"/>
              </w:rPr>
            </w:pPr>
          </w:p>
          <w:p w:rsidR="005A3662" w:rsidRPr="00A14527" w:rsidRDefault="005A3662" w:rsidP="002505F8">
            <w:pPr>
              <w:spacing w:after="0"/>
              <w:contextualSpacing/>
              <w:rPr>
                <w:b/>
                <w:sz w:val="16"/>
                <w:szCs w:val="18"/>
              </w:rPr>
            </w:pPr>
            <w:proofErr w:type="spellStart"/>
            <w:r w:rsidRPr="00A14527">
              <w:rPr>
                <w:b/>
                <w:sz w:val="16"/>
                <w:szCs w:val="18"/>
              </w:rPr>
              <w:t>fpA</w:t>
            </w:r>
            <w:proofErr w:type="spellEnd"/>
            <w:r w:rsidRPr="00A14527">
              <w:rPr>
                <w:b/>
                <w:sz w:val="16"/>
                <w:szCs w:val="18"/>
              </w:rPr>
              <w:t xml:space="preserve"> alle AR: Wissenschaftspropädeutisches Schreiben</w:t>
            </w:r>
          </w:p>
          <w:p w:rsidR="005A3662" w:rsidRDefault="005A3662" w:rsidP="002505F8">
            <w:pPr>
              <w:spacing w:after="0"/>
              <w:contextualSpacing/>
              <w:rPr>
                <w:sz w:val="16"/>
                <w:szCs w:val="18"/>
              </w:rPr>
            </w:pPr>
            <w:r w:rsidRPr="00A14527">
              <w:rPr>
                <w:sz w:val="16"/>
                <w:szCs w:val="18"/>
              </w:rPr>
              <w:t>Darstellung von Daten und Informationen mit MS-Anwendungsprogrammen (Access, Excel, MS-Word etc.)</w:t>
            </w:r>
          </w:p>
          <w:p w:rsidR="005A3662" w:rsidRPr="00A14527" w:rsidRDefault="005A3662" w:rsidP="002505F8">
            <w:pPr>
              <w:spacing w:after="0"/>
              <w:contextualSpacing/>
              <w:rPr>
                <w:sz w:val="16"/>
                <w:szCs w:val="18"/>
              </w:rPr>
            </w:pPr>
          </w:p>
          <w:p w:rsidR="005A3662" w:rsidRDefault="005A3662" w:rsidP="002505F8">
            <w:pPr>
              <w:spacing w:after="0"/>
              <w:contextualSpacing/>
              <w:rPr>
                <w:sz w:val="16"/>
                <w:szCs w:val="18"/>
              </w:rPr>
            </w:pPr>
            <w:r w:rsidRPr="00A14527">
              <w:rPr>
                <w:sz w:val="16"/>
                <w:szCs w:val="18"/>
              </w:rPr>
              <w:t>Überprüfung der Seriosität der Quellen und formgerechtes Zitieren (Quellenangabe als Bibliographie; Textzitate etc.)</w:t>
            </w:r>
          </w:p>
          <w:p w:rsidR="005A3662" w:rsidRDefault="005A3662" w:rsidP="002505F8">
            <w:pPr>
              <w:spacing w:after="0"/>
              <w:contextualSpacing/>
              <w:rPr>
                <w:sz w:val="16"/>
                <w:szCs w:val="18"/>
              </w:rPr>
            </w:pPr>
          </w:p>
          <w:p w:rsidR="005A3662" w:rsidRPr="00F83C19" w:rsidRDefault="005A3662" w:rsidP="002505F8">
            <w:pPr>
              <w:spacing w:after="0"/>
              <w:contextualSpacing/>
              <w:rPr>
                <w:b/>
                <w:sz w:val="16"/>
                <w:szCs w:val="18"/>
              </w:rPr>
            </w:pPr>
            <w:proofErr w:type="spellStart"/>
            <w:r w:rsidRPr="00F83C19">
              <w:rPr>
                <w:b/>
                <w:sz w:val="16"/>
                <w:szCs w:val="18"/>
              </w:rPr>
              <w:t>fpV</w:t>
            </w:r>
            <w:proofErr w:type="spellEnd"/>
            <w:r w:rsidRPr="00F83C19">
              <w:rPr>
                <w:b/>
                <w:sz w:val="16"/>
                <w:szCs w:val="18"/>
              </w:rPr>
              <w:t xml:space="preserve"> alle AR:</w:t>
            </w:r>
          </w:p>
          <w:p w:rsidR="005A3662" w:rsidRDefault="005A3662" w:rsidP="002505F8">
            <w:pPr>
              <w:spacing w:after="0"/>
              <w:contextualSpacing/>
              <w:rPr>
                <w:sz w:val="16"/>
                <w:szCs w:val="18"/>
              </w:rPr>
            </w:pPr>
            <w:r>
              <w:rPr>
                <w:sz w:val="16"/>
                <w:szCs w:val="18"/>
              </w:rPr>
              <w:t>Präsentation</w:t>
            </w:r>
          </w:p>
          <w:p w:rsidR="005A3662" w:rsidRDefault="005A3662" w:rsidP="002505F8">
            <w:pPr>
              <w:spacing w:after="0"/>
              <w:contextualSpacing/>
              <w:rPr>
                <w:sz w:val="16"/>
                <w:szCs w:val="18"/>
              </w:rPr>
            </w:pPr>
            <w:r>
              <w:rPr>
                <w:sz w:val="16"/>
                <w:szCs w:val="18"/>
              </w:rPr>
              <w:t>Präsentieren mit Videoaufzeichnung und Feedback</w:t>
            </w:r>
          </w:p>
          <w:p w:rsidR="005A3662" w:rsidRDefault="005A3662" w:rsidP="002505F8">
            <w:pPr>
              <w:spacing w:after="0"/>
              <w:contextualSpacing/>
              <w:rPr>
                <w:sz w:val="16"/>
                <w:szCs w:val="18"/>
              </w:rPr>
            </w:pPr>
          </w:p>
          <w:p w:rsidR="005A3662" w:rsidRPr="004057A9" w:rsidRDefault="005A3662" w:rsidP="002505F8">
            <w:pPr>
              <w:spacing w:after="0"/>
              <w:rPr>
                <w:rFonts w:cstheme="minorHAnsi"/>
                <w:b/>
                <w:sz w:val="16"/>
                <w:szCs w:val="16"/>
              </w:rPr>
            </w:pPr>
            <w:r w:rsidRPr="004057A9">
              <w:rPr>
                <w:rFonts w:cstheme="minorHAnsi"/>
                <w:b/>
                <w:sz w:val="16"/>
                <w:szCs w:val="16"/>
              </w:rPr>
              <w:t>Physik 11 T</w:t>
            </w:r>
          </w:p>
          <w:p w:rsidR="005A3662" w:rsidRPr="004057A9" w:rsidRDefault="005A3662" w:rsidP="002505F8">
            <w:pPr>
              <w:spacing w:after="0"/>
              <w:rPr>
                <w:rFonts w:cstheme="minorHAnsi"/>
                <w:sz w:val="16"/>
                <w:szCs w:val="16"/>
              </w:rPr>
            </w:pPr>
            <w:r w:rsidRPr="004057A9">
              <w:rPr>
                <w:rFonts w:cstheme="minorHAnsi"/>
                <w:sz w:val="16"/>
                <w:szCs w:val="16"/>
              </w:rPr>
              <w:t>Physikalische Zusammenhänge erkennen und visualisieren.</w:t>
            </w:r>
          </w:p>
          <w:p w:rsidR="005A3662" w:rsidRPr="004057A9" w:rsidRDefault="005A3662" w:rsidP="002505F8">
            <w:pPr>
              <w:spacing w:after="0"/>
              <w:rPr>
                <w:rFonts w:cstheme="minorHAnsi"/>
                <w:sz w:val="16"/>
                <w:szCs w:val="16"/>
              </w:rPr>
            </w:pPr>
            <w:r w:rsidRPr="004057A9">
              <w:rPr>
                <w:rFonts w:cstheme="minorHAnsi"/>
                <w:sz w:val="16"/>
                <w:szCs w:val="16"/>
              </w:rPr>
              <w:t>Aussagekräftige Präsentation der Ergebnisse.</w:t>
            </w:r>
          </w:p>
          <w:p w:rsidR="005A3662" w:rsidRPr="001D0CC1" w:rsidRDefault="005A3662" w:rsidP="002505F8">
            <w:pPr>
              <w:spacing w:after="0"/>
              <w:contextualSpacing/>
              <w:rPr>
                <w:b/>
                <w:color w:val="7030A0"/>
                <w:sz w:val="16"/>
                <w:szCs w:val="18"/>
              </w:rPr>
            </w:pPr>
          </w:p>
        </w:tc>
        <w:tc>
          <w:tcPr>
            <w:tcW w:w="2702" w:type="dxa"/>
            <w:shd w:val="clear" w:color="auto" w:fill="F2F2F2"/>
          </w:tcPr>
          <w:p w:rsidR="005A3662" w:rsidRDefault="005A3662" w:rsidP="002505F8">
            <w:pPr>
              <w:rPr>
                <w:b/>
                <w:color w:val="7030A0"/>
                <w:sz w:val="16"/>
                <w:szCs w:val="18"/>
              </w:rPr>
            </w:pPr>
            <w:r w:rsidRPr="00082BC2">
              <w:rPr>
                <w:i/>
                <w:noProof/>
                <w:lang w:eastAsia="de-DE"/>
              </w:rPr>
              <mc:AlternateContent>
                <mc:Choice Requires="wps">
                  <w:drawing>
                    <wp:anchor distT="0" distB="0" distL="114300" distR="114300" simplePos="0" relativeHeight="251659264" behindDoc="0" locked="0" layoutInCell="1" allowOverlap="1" wp14:anchorId="11A4FB66" wp14:editId="014D3B7F">
                      <wp:simplePos x="0" y="0"/>
                      <wp:positionH relativeFrom="column">
                        <wp:posOffset>1659890</wp:posOffset>
                      </wp:positionH>
                      <wp:positionV relativeFrom="paragraph">
                        <wp:posOffset>100965</wp:posOffset>
                      </wp:positionV>
                      <wp:extent cx="1362075" cy="3117215"/>
                      <wp:effectExtent l="0" t="0" r="0" b="0"/>
                      <wp:wrapNone/>
                      <wp:docPr id="2"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2075" cy="311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5F8" w:rsidRDefault="002505F8" w:rsidP="005A3662">
                                  <w:pPr>
                                    <w:rPr>
                                      <w:b/>
                                      <w:color w:val="7030A0"/>
                                      <w:sz w:val="18"/>
                                      <w:szCs w:val="18"/>
                                    </w:rPr>
                                  </w:pPr>
                                  <w:r>
                                    <w:rPr>
                                      <w:b/>
                                      <w:color w:val="7030A0"/>
                                      <w:sz w:val="18"/>
                                      <w:szCs w:val="18"/>
                                    </w:rPr>
                                    <w:t>Schwerpunkt:</w:t>
                                  </w:r>
                                </w:p>
                                <w:p w:rsidR="002505F8" w:rsidRDefault="002505F8" w:rsidP="005A3662">
                                  <w:pPr>
                                    <w:rPr>
                                      <w:b/>
                                      <w:color w:val="7030A0"/>
                                      <w:sz w:val="18"/>
                                      <w:szCs w:val="18"/>
                                    </w:rPr>
                                  </w:pPr>
                                  <w:r>
                                    <w:rPr>
                                      <w:b/>
                                      <w:color w:val="7030A0"/>
                                      <w:sz w:val="18"/>
                                      <w:szCs w:val="18"/>
                                    </w:rPr>
                                    <w:t>iPad-Klassen</w:t>
                                  </w: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b/>
                                      <w:color w:val="7030A0"/>
                                      <w:sz w:val="18"/>
                                      <w:szCs w:val="18"/>
                                    </w:rPr>
                                  </w:pPr>
                                </w:p>
                                <w:p w:rsidR="002505F8" w:rsidRDefault="002505F8" w:rsidP="005A3662">
                                  <w:pPr>
                                    <w:rPr>
                                      <w:color w:val="7030A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130.7pt;margin-top:7.95pt;width:107.25pt;height:2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" stroked="f">
                      <v:path arrowok="t"/>
                      <v:textbox>
                        <w:txbxContent>
                          <w:p w:rsidR="005A3662" w:rsidRDefault="005A3662" w:rsidP="005A3662">
                            <w:pPr>
                              <w:rPr>
                                <w:b/>
                                <w:color w:val="7030A0"/>
                                <w:sz w:val="18"/>
                                <w:szCs w:val="18"/>
                              </w:rPr>
                            </w:pPr>
                            <w:r>
                              <w:rPr>
                                <w:b/>
                                <w:color w:val="7030A0"/>
                                <w:sz w:val="18"/>
                                <w:szCs w:val="18"/>
                              </w:rPr>
                              <w:t>Schwerpunkt:</w:t>
                            </w:r>
                          </w:p>
                          <w:p w:rsidR="005A3662" w:rsidRDefault="005A3662" w:rsidP="005A3662">
                            <w:pPr>
                              <w:rPr>
                                <w:b/>
                                <w:color w:val="7030A0"/>
                                <w:sz w:val="18"/>
                                <w:szCs w:val="18"/>
                              </w:rPr>
                            </w:pPr>
                            <w:r>
                              <w:rPr>
                                <w:b/>
                                <w:color w:val="7030A0"/>
                                <w:sz w:val="18"/>
                                <w:szCs w:val="18"/>
                              </w:rPr>
                              <w:t>iPad-Klassen</w:t>
                            </w: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b/>
                                <w:color w:val="7030A0"/>
                                <w:sz w:val="18"/>
                                <w:szCs w:val="18"/>
                              </w:rPr>
                            </w:pPr>
                          </w:p>
                          <w:p w:rsidR="005A3662" w:rsidRDefault="005A3662" w:rsidP="005A3662">
                            <w:pPr>
                              <w:rPr>
                                <w:color w:val="7030A0"/>
                                <w:sz w:val="18"/>
                                <w:szCs w:val="18"/>
                              </w:rPr>
                            </w:pPr>
                          </w:p>
                        </w:txbxContent>
                      </v:textbox>
                    </v:shape>
                  </w:pict>
                </mc:Fallback>
              </mc:AlternateContent>
            </w:r>
            <w:r>
              <w:rPr>
                <w:i/>
                <w:sz w:val="16"/>
                <w:szCs w:val="16"/>
              </w:rPr>
              <w:br/>
            </w:r>
            <w:r w:rsidRPr="003B4051">
              <w:rPr>
                <w:b/>
                <w:color w:val="7030A0"/>
                <w:sz w:val="16"/>
                <w:szCs w:val="18"/>
              </w:rPr>
              <w:t>Lernvideos weiterentwickeln</w:t>
            </w:r>
          </w:p>
          <w:p w:rsidR="005A3662" w:rsidRPr="00D84C06" w:rsidRDefault="005A3662" w:rsidP="002505F8">
            <w:pPr>
              <w:rPr>
                <w:b/>
                <w:color w:val="000000"/>
                <w:sz w:val="16"/>
                <w:szCs w:val="18"/>
              </w:rPr>
            </w:pPr>
            <w:r w:rsidRPr="00D84C06">
              <w:rPr>
                <w:b/>
                <w:color w:val="000000"/>
                <w:sz w:val="16"/>
                <w:szCs w:val="18"/>
              </w:rPr>
              <w:t>Vortrag der Polizei: Gefahren des Internets</w:t>
            </w:r>
          </w:p>
          <w:p w:rsidR="005A3662" w:rsidRPr="00D84C06" w:rsidRDefault="005A3662" w:rsidP="002505F8">
            <w:pPr>
              <w:rPr>
                <w:b/>
                <w:color w:val="000000"/>
                <w:sz w:val="16"/>
                <w:szCs w:val="18"/>
              </w:rPr>
            </w:pPr>
            <w:r w:rsidRPr="00D84C06">
              <w:rPr>
                <w:b/>
                <w:color w:val="000000"/>
                <w:sz w:val="16"/>
                <w:szCs w:val="18"/>
              </w:rPr>
              <w:t xml:space="preserve">Vortrag Redakteur Friedberger Allgemeine (Schülermedientag): </w:t>
            </w:r>
            <w:proofErr w:type="spellStart"/>
            <w:r w:rsidRPr="00D84C06">
              <w:rPr>
                <w:b/>
                <w:color w:val="000000"/>
                <w:sz w:val="16"/>
                <w:szCs w:val="18"/>
              </w:rPr>
              <w:t>FakeNews</w:t>
            </w:r>
            <w:proofErr w:type="spellEnd"/>
            <w:r w:rsidRPr="00D84C06">
              <w:rPr>
                <w:b/>
                <w:color w:val="000000"/>
                <w:sz w:val="16"/>
                <w:szCs w:val="18"/>
              </w:rPr>
              <w:t xml:space="preserve"> und Fakten (nur ausgewählte Klassen)</w:t>
            </w:r>
            <w:r>
              <w:t xml:space="preserve"> </w:t>
            </w:r>
          </w:p>
          <w:p w:rsidR="005A3662" w:rsidRDefault="005A3662" w:rsidP="002505F8">
            <w:pPr>
              <w:spacing w:after="0"/>
              <w:contextualSpacing/>
              <w:rPr>
                <w:sz w:val="16"/>
                <w:szCs w:val="16"/>
              </w:rPr>
            </w:pPr>
          </w:p>
          <w:p w:rsidR="005A3662" w:rsidRPr="006F0351" w:rsidRDefault="005A3662" w:rsidP="002505F8">
            <w:pPr>
              <w:spacing w:after="0"/>
              <w:contextualSpacing/>
              <w:rPr>
                <w:sz w:val="16"/>
                <w:szCs w:val="16"/>
              </w:rPr>
            </w:pPr>
            <w:r w:rsidRPr="003B4051">
              <w:rPr>
                <w:b/>
                <w:sz w:val="16"/>
                <w:szCs w:val="16"/>
              </w:rPr>
              <w:t>M LB1-2</w:t>
            </w:r>
            <w:r>
              <w:rPr>
                <w:sz w:val="16"/>
                <w:szCs w:val="16"/>
              </w:rPr>
              <w:t xml:space="preserve"> </w:t>
            </w:r>
            <w:r w:rsidRPr="006F0351">
              <w:rPr>
                <w:sz w:val="16"/>
                <w:szCs w:val="16"/>
              </w:rPr>
              <w:t xml:space="preserve"> Selbstkontrolle</w:t>
            </w:r>
          </w:p>
          <w:p w:rsidR="005A3662" w:rsidRPr="006F0351" w:rsidRDefault="005A3662" w:rsidP="002505F8">
            <w:pPr>
              <w:spacing w:after="0"/>
              <w:contextualSpacing/>
              <w:rPr>
                <w:sz w:val="16"/>
                <w:szCs w:val="16"/>
              </w:rPr>
            </w:pPr>
          </w:p>
          <w:p w:rsidR="005A3662" w:rsidRDefault="005A3662" w:rsidP="002505F8">
            <w:pPr>
              <w:spacing w:after="0"/>
              <w:contextualSpacing/>
              <w:rPr>
                <w:sz w:val="16"/>
                <w:szCs w:val="16"/>
              </w:rPr>
            </w:pPr>
            <w:r w:rsidRPr="003B4051">
              <w:rPr>
                <w:b/>
                <w:sz w:val="16"/>
                <w:szCs w:val="16"/>
              </w:rPr>
              <w:t>BWR 11-3</w:t>
            </w:r>
            <w:r w:rsidRPr="006F0351">
              <w:rPr>
                <w:sz w:val="16"/>
                <w:szCs w:val="16"/>
              </w:rPr>
              <w:br/>
              <w:t>Analyse und Beurteilung des E-</w:t>
            </w:r>
            <w:proofErr w:type="spellStart"/>
            <w:r w:rsidRPr="006F0351">
              <w:rPr>
                <w:sz w:val="16"/>
                <w:szCs w:val="16"/>
              </w:rPr>
              <w:t>Recruting</w:t>
            </w:r>
            <w:proofErr w:type="spellEnd"/>
          </w:p>
          <w:p w:rsidR="005A3662"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 xml:space="preserve">VWL 11 Elastizität der </w:t>
            </w:r>
          </w:p>
          <w:p w:rsidR="005A3662" w:rsidRPr="003B4051" w:rsidRDefault="005A3662" w:rsidP="002505F8">
            <w:pPr>
              <w:spacing w:after="0"/>
              <w:contextualSpacing/>
              <w:rPr>
                <w:b/>
                <w:sz w:val="16"/>
                <w:szCs w:val="16"/>
              </w:rPr>
            </w:pPr>
            <w:r w:rsidRPr="003B4051">
              <w:rPr>
                <w:b/>
                <w:sz w:val="16"/>
                <w:szCs w:val="16"/>
              </w:rPr>
              <w:t>Nachfrage/Einkommenselastizität</w:t>
            </w:r>
          </w:p>
          <w:p w:rsidR="005A3662" w:rsidRDefault="005A3662" w:rsidP="002505F8">
            <w:pPr>
              <w:spacing w:after="0"/>
              <w:contextualSpacing/>
              <w:rPr>
                <w:sz w:val="16"/>
                <w:szCs w:val="16"/>
              </w:rPr>
            </w:pPr>
            <w:r w:rsidRPr="003B4051">
              <w:rPr>
                <w:sz w:val="16"/>
                <w:szCs w:val="16"/>
              </w:rPr>
              <w:t>Analyse der erarbeiteten Ergebnisse. Auf deren Basis: Treffen einer Entscheidung bezüglich der gestellten Handlungssituation und Handlungsprodukt</w:t>
            </w:r>
          </w:p>
          <w:p w:rsidR="005A3662" w:rsidRPr="006F0351" w:rsidRDefault="005A3662" w:rsidP="002505F8">
            <w:pPr>
              <w:spacing w:after="0"/>
              <w:contextualSpacing/>
              <w:rPr>
                <w:sz w:val="16"/>
                <w:szCs w:val="16"/>
              </w:rPr>
            </w:pPr>
          </w:p>
          <w:p w:rsidR="005A3662" w:rsidRPr="003B4051" w:rsidRDefault="005A3662" w:rsidP="002505F8">
            <w:pPr>
              <w:spacing w:after="0"/>
              <w:contextualSpacing/>
              <w:rPr>
                <w:b/>
                <w:sz w:val="16"/>
                <w:szCs w:val="16"/>
              </w:rPr>
            </w:pPr>
          </w:p>
          <w:p w:rsidR="005A3662" w:rsidRPr="006F0351" w:rsidRDefault="005A3662" w:rsidP="002505F8">
            <w:pPr>
              <w:spacing w:after="0"/>
              <w:contextualSpacing/>
              <w:rPr>
                <w:sz w:val="16"/>
                <w:szCs w:val="16"/>
              </w:rPr>
            </w:pPr>
            <w:r w:rsidRPr="003B4051">
              <w:rPr>
                <w:b/>
                <w:sz w:val="16"/>
                <w:szCs w:val="16"/>
              </w:rPr>
              <w:t xml:space="preserve">GW 11.1: </w:t>
            </w:r>
            <w:r w:rsidRPr="006F0351">
              <w:rPr>
                <w:sz w:val="16"/>
                <w:szCs w:val="16"/>
              </w:rPr>
              <w:t>recherchieren selbständig Informationen [u. a. auf Internetseiten] […], hinterfragen die gewonnen Informationen […] und nutzen sie zur strukturierten Erschließung gesundheitswissenschaftlicher Fragestellungen.</w:t>
            </w:r>
          </w:p>
          <w:p w:rsidR="005A3662" w:rsidRPr="006F0351" w:rsidRDefault="005A3662" w:rsidP="002505F8">
            <w:pPr>
              <w:spacing w:after="0"/>
              <w:contextualSpacing/>
              <w:rPr>
                <w:sz w:val="16"/>
                <w:szCs w:val="16"/>
              </w:rPr>
            </w:pPr>
          </w:p>
          <w:p w:rsidR="005A3662" w:rsidRDefault="005A3662" w:rsidP="002505F8">
            <w:pPr>
              <w:spacing w:after="0"/>
              <w:contextualSpacing/>
              <w:rPr>
                <w:sz w:val="16"/>
                <w:szCs w:val="16"/>
              </w:rPr>
            </w:pPr>
            <w:r w:rsidRPr="003B4051">
              <w:rPr>
                <w:b/>
                <w:sz w:val="16"/>
                <w:szCs w:val="16"/>
              </w:rPr>
              <w:t>GW 11.2</w:t>
            </w:r>
            <w:r w:rsidRPr="006F0351">
              <w:rPr>
                <w:sz w:val="16"/>
                <w:szCs w:val="16"/>
              </w:rPr>
              <w:t xml:space="preserve">: wägen Nutzen und Grenzen der Digitalisierung im Gesundheitswesen ab [z. B. </w:t>
            </w:r>
            <w:r w:rsidRPr="006F0351">
              <w:rPr>
                <w:sz w:val="16"/>
                <w:szCs w:val="16"/>
              </w:rPr>
              <w:lastRenderedPageBreak/>
              <w:t>Fitnessarmband/</w:t>
            </w:r>
            <w:proofErr w:type="spellStart"/>
            <w:r w:rsidRPr="006F0351">
              <w:rPr>
                <w:sz w:val="16"/>
                <w:szCs w:val="16"/>
              </w:rPr>
              <w:t>Activity</w:t>
            </w:r>
            <w:proofErr w:type="spellEnd"/>
            <w:r w:rsidRPr="006F0351">
              <w:rPr>
                <w:sz w:val="16"/>
                <w:szCs w:val="16"/>
              </w:rPr>
              <w:t xml:space="preserve"> </w:t>
            </w:r>
            <w:proofErr w:type="spellStart"/>
            <w:r w:rsidRPr="006F0351">
              <w:rPr>
                <w:sz w:val="16"/>
                <w:szCs w:val="16"/>
              </w:rPr>
              <w:t>Tracker</w:t>
            </w:r>
            <w:proofErr w:type="spellEnd"/>
            <w:r w:rsidRPr="006F0351">
              <w:rPr>
                <w:sz w:val="16"/>
                <w:szCs w:val="16"/>
              </w:rPr>
              <w:t>, Fitness-Apps] und leiten daraus einen verantwortungsvollen Umgang mit Gesundheitsdaten ab.</w:t>
            </w:r>
          </w:p>
          <w:p w:rsidR="005A3662" w:rsidRDefault="005A3662" w:rsidP="002505F8">
            <w:pPr>
              <w:spacing w:after="0"/>
              <w:contextualSpacing/>
              <w:rPr>
                <w:sz w:val="16"/>
                <w:szCs w:val="16"/>
              </w:rPr>
            </w:pPr>
          </w:p>
          <w:p w:rsidR="005A3662" w:rsidRDefault="005A3662" w:rsidP="002505F8">
            <w:pPr>
              <w:spacing w:after="0"/>
              <w:contextualSpacing/>
              <w:rPr>
                <w:b/>
                <w:sz w:val="16"/>
                <w:szCs w:val="16"/>
              </w:rPr>
            </w:pPr>
            <w:r w:rsidRPr="003B4051">
              <w:rPr>
                <w:b/>
                <w:sz w:val="16"/>
                <w:szCs w:val="16"/>
              </w:rPr>
              <w:t xml:space="preserve">D11 </w:t>
            </w:r>
            <w:r>
              <w:rPr>
                <w:b/>
                <w:sz w:val="16"/>
                <w:szCs w:val="16"/>
              </w:rPr>
              <w:t xml:space="preserve">2-4 </w:t>
            </w:r>
            <w:r w:rsidRPr="003B4051">
              <w:rPr>
                <w:b/>
                <w:sz w:val="16"/>
                <w:szCs w:val="16"/>
              </w:rPr>
              <w:t>Digitales Ich</w:t>
            </w:r>
          </w:p>
          <w:p w:rsidR="005A3662" w:rsidRPr="00877DD6" w:rsidRDefault="005A3662" w:rsidP="002505F8">
            <w:pPr>
              <w:spacing w:after="0"/>
              <w:contextualSpacing/>
              <w:rPr>
                <w:b/>
                <w:sz w:val="16"/>
                <w:szCs w:val="16"/>
              </w:rPr>
            </w:pPr>
          </w:p>
          <w:p w:rsidR="005A3662" w:rsidRDefault="005A3662" w:rsidP="002505F8">
            <w:pPr>
              <w:keepNext/>
              <w:widowControl w:val="0"/>
              <w:rPr>
                <w:sz w:val="16"/>
                <w:szCs w:val="16"/>
              </w:rPr>
            </w:pPr>
            <w:r w:rsidRPr="004E26DC">
              <w:rPr>
                <w:b/>
                <w:sz w:val="16"/>
                <w:szCs w:val="16"/>
              </w:rPr>
              <w:t>G11:</w:t>
            </w:r>
            <w:r w:rsidRPr="004E26DC">
              <w:rPr>
                <w:sz w:val="16"/>
                <w:szCs w:val="16"/>
              </w:rPr>
              <w:t xml:space="preserve"> Aufbau eines reflektierten Geschichtsbewusstseins durch Analyse des Umgangs mit den beiden deutschen Diktaturen des 20. Jahrhunderts in der Gesellschaft der BRD. (Bereitstellung von Material durch die Lehrkraft, </w:t>
            </w:r>
            <w:proofErr w:type="spellStart"/>
            <w:r w:rsidRPr="004E26DC">
              <w:rPr>
                <w:sz w:val="16"/>
                <w:szCs w:val="16"/>
              </w:rPr>
              <w:t>z.b.</w:t>
            </w:r>
            <w:proofErr w:type="spellEnd"/>
            <w:r w:rsidRPr="004E26DC">
              <w:rPr>
                <w:sz w:val="16"/>
                <w:szCs w:val="16"/>
              </w:rPr>
              <w:t xml:space="preserve"> Originaltexte aus der Zeit des Historikerstreits 1968/87 oder auch eingehende Filmanalyse, z. B. „Das schweigende Klassenzimmer.“ Auch sinnvoll: Analyse historischer Gedenkstätten).</w:t>
            </w:r>
          </w:p>
          <w:p w:rsidR="005A3662" w:rsidRDefault="005A3662" w:rsidP="002505F8">
            <w:pPr>
              <w:keepNext/>
              <w:widowControl w:val="0"/>
              <w:rPr>
                <w:rFonts w:eastAsia="Times New Roman" w:cs="Arial"/>
                <w:color w:val="000000"/>
                <w:sz w:val="16"/>
                <w:szCs w:val="16"/>
                <w:lang w:eastAsia="de-DE"/>
              </w:rPr>
            </w:pPr>
            <w:r w:rsidRPr="009F097D">
              <w:rPr>
                <w:rFonts w:eastAsia="Times New Roman" w:cs="Arial"/>
                <w:b/>
                <w:color w:val="000000"/>
                <w:sz w:val="16"/>
                <w:szCs w:val="16"/>
                <w:lang w:eastAsia="de-DE"/>
              </w:rPr>
              <w:t>E 3:</w:t>
            </w:r>
            <w:r>
              <w:rPr>
                <w:rFonts w:eastAsia="Times New Roman" w:cs="Arial"/>
                <w:b/>
                <w:color w:val="000000"/>
                <w:sz w:val="16"/>
                <w:szCs w:val="16"/>
                <w:lang w:eastAsia="de-DE"/>
              </w:rPr>
              <w:t xml:space="preserve"> </w:t>
            </w:r>
            <w:r>
              <w:rPr>
                <w:rFonts w:eastAsia="Times New Roman" w:cs="Arial"/>
                <w:color w:val="000000"/>
                <w:sz w:val="16"/>
                <w:szCs w:val="16"/>
                <w:lang w:eastAsia="de-DE"/>
              </w:rPr>
              <w:t>Die Schülerinnen und Schüler erfassen und analysieren Bilder und Karikaturen in mündlicher und schriftlicher Form, wobei sie die wesentlichen Inhalte entnehmen und strukturieren. Im Rahmen einer soziokulturellen Problemstellung verwenden sie diese relevanten Aussagen argumentativ. Dabei unterscheiden sie klar zwischen reiner Beschreibung des Materials und der intendierten Botschaft.</w:t>
            </w:r>
          </w:p>
          <w:p w:rsidR="005A3662" w:rsidRPr="00A14527" w:rsidRDefault="005A3662" w:rsidP="002505F8">
            <w:pPr>
              <w:spacing w:after="0"/>
              <w:contextualSpacing/>
              <w:rPr>
                <w:b/>
                <w:sz w:val="16"/>
                <w:szCs w:val="18"/>
              </w:rPr>
            </w:pPr>
            <w:proofErr w:type="spellStart"/>
            <w:r w:rsidRPr="00A14527">
              <w:rPr>
                <w:b/>
                <w:sz w:val="16"/>
                <w:szCs w:val="18"/>
              </w:rPr>
              <w:t>fpA</w:t>
            </w:r>
            <w:proofErr w:type="spellEnd"/>
            <w:r w:rsidRPr="00A14527">
              <w:rPr>
                <w:b/>
                <w:sz w:val="16"/>
                <w:szCs w:val="18"/>
              </w:rPr>
              <w:t xml:space="preserve"> alle AR: Wissenschaftspropädeutisches Schreiben</w:t>
            </w:r>
          </w:p>
          <w:p w:rsidR="005A3662" w:rsidRDefault="005A3662" w:rsidP="002505F8">
            <w:pPr>
              <w:spacing w:after="0"/>
              <w:contextualSpacing/>
              <w:rPr>
                <w:sz w:val="16"/>
                <w:szCs w:val="18"/>
              </w:rPr>
            </w:pPr>
            <w:r w:rsidRPr="00A14527">
              <w:rPr>
                <w:sz w:val="16"/>
                <w:szCs w:val="18"/>
              </w:rPr>
              <w:t>Darstellung von Daten und Informationen mit MS-Anwendungsprogrammen (Access, Excel, MS-Word etc.)</w:t>
            </w:r>
          </w:p>
          <w:p w:rsidR="005A3662" w:rsidRPr="00A14527" w:rsidRDefault="005A3662" w:rsidP="002505F8">
            <w:pPr>
              <w:spacing w:after="0"/>
              <w:contextualSpacing/>
              <w:rPr>
                <w:sz w:val="16"/>
                <w:szCs w:val="18"/>
              </w:rPr>
            </w:pPr>
          </w:p>
          <w:p w:rsidR="005A3662" w:rsidRDefault="005A3662" w:rsidP="002505F8">
            <w:pPr>
              <w:keepNext/>
              <w:widowControl w:val="0"/>
              <w:rPr>
                <w:sz w:val="16"/>
                <w:szCs w:val="16"/>
              </w:rPr>
            </w:pPr>
            <w:r w:rsidRPr="00A14527">
              <w:rPr>
                <w:sz w:val="16"/>
                <w:szCs w:val="18"/>
              </w:rPr>
              <w:t xml:space="preserve">Überprüfung der Seriosität der </w:t>
            </w:r>
            <w:r w:rsidRPr="00A14527">
              <w:rPr>
                <w:sz w:val="16"/>
                <w:szCs w:val="18"/>
              </w:rPr>
              <w:lastRenderedPageBreak/>
              <w:t>Quellen und formgerechtes Zitieren (Quellenangabe als Bibliographie; Textzitate etc.)</w:t>
            </w:r>
          </w:p>
          <w:p w:rsidR="005A3662" w:rsidRDefault="005A3662" w:rsidP="002505F8">
            <w:pPr>
              <w:keepNext/>
              <w:widowControl w:val="0"/>
              <w:rPr>
                <w:sz w:val="16"/>
                <w:szCs w:val="16"/>
              </w:rPr>
            </w:pPr>
            <w:proofErr w:type="spellStart"/>
            <w:r w:rsidRPr="00877DD6">
              <w:rPr>
                <w:b/>
                <w:sz w:val="16"/>
                <w:szCs w:val="16"/>
              </w:rPr>
              <w:t>R</w:t>
            </w:r>
            <w:r>
              <w:rPr>
                <w:b/>
                <w:sz w:val="16"/>
                <w:szCs w:val="16"/>
              </w:rPr>
              <w:t>el.ev</w:t>
            </w:r>
            <w:proofErr w:type="spellEnd"/>
            <w:r>
              <w:rPr>
                <w:b/>
                <w:sz w:val="16"/>
                <w:szCs w:val="16"/>
              </w:rPr>
              <w:t>. B11</w:t>
            </w:r>
            <w:r w:rsidRPr="00877DD6">
              <w:rPr>
                <w:b/>
                <w:sz w:val="16"/>
                <w:szCs w:val="16"/>
              </w:rPr>
              <w:t>: LB „Im Netz“</w:t>
            </w:r>
            <w:r>
              <w:rPr>
                <w:sz w:val="16"/>
                <w:szCs w:val="16"/>
              </w:rPr>
              <w:br/>
              <w:t>Sensibilisieren für Chancen und v.a. Risiken im Umgang mit digitalen Medien (evtl. fächerübergreifendes Projekt, z. B. Mathematik LB „Exponentialfunktion“ – Modellieren von Verbreitung über soziale Medien (z. B. Facebook-Party) und Deutsch/Englisch „</w:t>
            </w:r>
            <w:proofErr w:type="spellStart"/>
            <w:r>
              <w:rPr>
                <w:sz w:val="16"/>
                <w:szCs w:val="16"/>
              </w:rPr>
              <w:t>Fake</w:t>
            </w:r>
            <w:proofErr w:type="spellEnd"/>
            <w:r>
              <w:rPr>
                <w:sz w:val="16"/>
                <w:szCs w:val="16"/>
              </w:rPr>
              <w:t xml:space="preserve"> News“ (in Verbindung mit Schülermedientag)</w:t>
            </w:r>
          </w:p>
          <w:p w:rsidR="005A3662" w:rsidRPr="00625000" w:rsidRDefault="005A3662" w:rsidP="002505F8">
            <w:pPr>
              <w:keepNext/>
              <w:widowControl w:val="0"/>
              <w:spacing w:after="0"/>
              <w:rPr>
                <w:rFonts w:ascii="Arial" w:hAnsi="Arial" w:cs="Arial"/>
                <w:b/>
                <w:sz w:val="16"/>
                <w:szCs w:val="16"/>
              </w:rPr>
            </w:pPr>
            <w:r w:rsidRPr="00625000">
              <w:rPr>
                <w:rFonts w:ascii="Arial" w:hAnsi="Arial" w:cs="Arial"/>
                <w:b/>
                <w:sz w:val="16"/>
                <w:szCs w:val="16"/>
              </w:rPr>
              <w:t>Physik 11 T</w:t>
            </w:r>
          </w:p>
          <w:p w:rsidR="005A3662" w:rsidRPr="004E26DC" w:rsidRDefault="005A3662" w:rsidP="002505F8">
            <w:pPr>
              <w:keepNext/>
              <w:widowControl w:val="0"/>
              <w:rPr>
                <w:sz w:val="16"/>
                <w:szCs w:val="16"/>
              </w:rPr>
            </w:pPr>
            <w:r w:rsidRPr="00625000">
              <w:rPr>
                <w:rFonts w:ascii="Arial" w:hAnsi="Arial" w:cs="Arial"/>
                <w:sz w:val="16"/>
                <w:szCs w:val="16"/>
              </w:rPr>
              <w:t>Physikalische Zusammenhänge analysieren und auf alltagsnahe Problemstellungen wie zum Beispiel Belastung und Kräfte bei einer Aufzugsfahrt interpretieren.</w:t>
            </w:r>
          </w:p>
        </w:tc>
      </w:tr>
      <w:tr w:rsidR="005A3662" w:rsidRPr="00E236F2" w:rsidTr="002505F8">
        <w:trPr>
          <w:trHeight w:val="558"/>
        </w:trPr>
        <w:tc>
          <w:tcPr>
            <w:tcW w:w="413" w:type="dxa"/>
            <w:vMerge/>
            <w:tcBorders>
              <w:left w:val="single" w:sz="4" w:space="0" w:color="auto"/>
              <w:bottom w:val="single" w:sz="4" w:space="0" w:color="auto"/>
              <w:right w:val="single" w:sz="4" w:space="0" w:color="auto"/>
            </w:tcBorders>
            <w:shd w:val="clear" w:color="auto" w:fill="F2F2F2"/>
            <w:textDirection w:val="btLr"/>
          </w:tcPr>
          <w:p w:rsidR="005A3662" w:rsidRPr="0064643D" w:rsidRDefault="005A3662" w:rsidP="002505F8">
            <w:pPr>
              <w:ind w:left="113" w:right="113"/>
              <w:jc w:val="right"/>
              <w:rPr>
                <w:b/>
                <w:color w:val="000000"/>
                <w:sz w:val="16"/>
                <w:szCs w:val="16"/>
              </w:rPr>
            </w:pPr>
          </w:p>
        </w:tc>
        <w:tc>
          <w:tcPr>
            <w:tcW w:w="13510" w:type="dxa"/>
            <w:gridSpan w:val="5"/>
            <w:tcBorders>
              <w:top w:val="single" w:sz="4" w:space="0" w:color="auto"/>
              <w:left w:val="single" w:sz="4" w:space="0" w:color="auto"/>
              <w:bottom w:val="single" w:sz="4" w:space="0" w:color="auto"/>
            </w:tcBorders>
            <w:shd w:val="clear" w:color="auto" w:fill="F2F2F2"/>
          </w:tcPr>
          <w:p w:rsidR="005A3662" w:rsidRPr="00AD65BB" w:rsidRDefault="005A3662" w:rsidP="002505F8">
            <w:pPr>
              <w:spacing w:after="0"/>
              <w:jc w:val="center"/>
              <w:rPr>
                <w:b/>
                <w:i/>
                <w:sz w:val="16"/>
                <w:szCs w:val="16"/>
              </w:rPr>
            </w:pPr>
          </w:p>
        </w:tc>
      </w:tr>
      <w:tr w:rsidR="005A3662" w:rsidRPr="0067595E" w:rsidTr="002505F8">
        <w:trPr>
          <w:trHeight w:val="8374"/>
        </w:trPr>
        <w:tc>
          <w:tcPr>
            <w:tcW w:w="413"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5A3662" w:rsidRPr="00741C0C" w:rsidRDefault="005A3662" w:rsidP="002505F8">
            <w:pPr>
              <w:ind w:left="113" w:right="113"/>
              <w:jc w:val="right"/>
              <w:rPr>
                <w:b/>
                <w:color w:val="000000"/>
                <w:szCs w:val="24"/>
              </w:rPr>
            </w:pPr>
            <w:r w:rsidRPr="00710B58">
              <w:rPr>
                <w:b/>
                <w:color w:val="4F81BD" w:themeColor="accent1"/>
                <w:szCs w:val="24"/>
              </w:rPr>
              <w:lastRenderedPageBreak/>
              <w:t>Jahrgangsstufe  12</w:t>
            </w:r>
          </w:p>
        </w:tc>
        <w:tc>
          <w:tcPr>
            <w:tcW w:w="2702" w:type="dxa"/>
            <w:tcBorders>
              <w:top w:val="single" w:sz="4" w:space="0" w:color="auto"/>
              <w:left w:val="single" w:sz="4" w:space="0" w:color="auto"/>
              <w:bottom w:val="single" w:sz="4" w:space="0" w:color="auto"/>
              <w:right w:val="single" w:sz="4" w:space="0" w:color="auto"/>
            </w:tcBorders>
            <w:shd w:val="clear" w:color="auto" w:fill="F2F2F2"/>
          </w:tcPr>
          <w:p w:rsidR="005A3662" w:rsidRPr="003B4051" w:rsidRDefault="005A3662" w:rsidP="002505F8">
            <w:pPr>
              <w:spacing w:after="0"/>
              <w:contextualSpacing/>
              <w:rPr>
                <w:rFonts w:eastAsia="Times New Roman" w:cs="Arial"/>
                <w:b/>
                <w:sz w:val="16"/>
                <w:szCs w:val="16"/>
              </w:rPr>
            </w:pPr>
            <w:r w:rsidRPr="003B4051">
              <w:rPr>
                <w:rFonts w:eastAsia="Times New Roman" w:cs="Arial"/>
                <w:b/>
                <w:sz w:val="16"/>
                <w:szCs w:val="16"/>
              </w:rPr>
              <w:t>M Technik  und NT LB 1-3</w:t>
            </w:r>
          </w:p>
          <w:p w:rsidR="005A3662" w:rsidRPr="004059B7" w:rsidRDefault="005A3662" w:rsidP="002505F8">
            <w:pPr>
              <w:spacing w:after="0"/>
              <w:contextualSpacing/>
              <w:rPr>
                <w:rFonts w:eastAsia="Times New Roman" w:cs="Arial"/>
                <w:sz w:val="16"/>
                <w:szCs w:val="16"/>
              </w:rPr>
            </w:pPr>
            <w:r w:rsidRPr="004059B7">
              <w:rPr>
                <w:rFonts w:eastAsia="Times New Roman" w:cs="Arial"/>
                <w:sz w:val="16"/>
                <w:szCs w:val="16"/>
              </w:rPr>
              <w:t xml:space="preserve">Visualisierung von  funktionalen Zusammenhängen mit CAS, </w:t>
            </w:r>
            <w:proofErr w:type="spellStart"/>
            <w:r w:rsidRPr="004059B7">
              <w:rPr>
                <w:rFonts w:eastAsia="Times New Roman" w:cs="Arial"/>
                <w:sz w:val="16"/>
                <w:szCs w:val="16"/>
              </w:rPr>
              <w:t>Mathegrafix</w:t>
            </w:r>
            <w:proofErr w:type="spellEnd"/>
            <w:r w:rsidRPr="004059B7">
              <w:rPr>
                <w:rFonts w:eastAsia="Times New Roman" w:cs="Arial"/>
                <w:sz w:val="16"/>
                <w:szCs w:val="16"/>
              </w:rPr>
              <w:t xml:space="preserve"> oder </w:t>
            </w:r>
            <w:proofErr w:type="spellStart"/>
            <w:r w:rsidRPr="004059B7">
              <w:rPr>
                <w:rFonts w:eastAsia="Times New Roman" w:cs="Arial"/>
                <w:sz w:val="16"/>
                <w:szCs w:val="16"/>
              </w:rPr>
              <w:t>Geogebra</w:t>
            </w:r>
            <w:proofErr w:type="spellEnd"/>
            <w:r w:rsidRPr="004059B7">
              <w:rPr>
                <w:rFonts w:eastAsia="Times New Roman" w:cs="Arial"/>
                <w:sz w:val="16"/>
                <w:szCs w:val="16"/>
              </w:rPr>
              <w:t>:</w:t>
            </w:r>
          </w:p>
          <w:p w:rsidR="005A3662" w:rsidRPr="004059B7" w:rsidRDefault="005A3662" w:rsidP="005A3662">
            <w:pPr>
              <w:numPr>
                <w:ilvl w:val="0"/>
                <w:numId w:val="2"/>
              </w:numPr>
              <w:spacing w:after="0"/>
              <w:contextualSpacing/>
              <w:rPr>
                <w:rFonts w:eastAsia="Times New Roman" w:cs="Arial"/>
                <w:sz w:val="16"/>
                <w:szCs w:val="16"/>
              </w:rPr>
            </w:pPr>
            <w:r w:rsidRPr="004059B7">
              <w:rPr>
                <w:rFonts w:eastAsia="Times New Roman" w:cs="Arial"/>
                <w:sz w:val="16"/>
                <w:szCs w:val="16"/>
              </w:rPr>
              <w:t>Neue Funktionstypen</w:t>
            </w:r>
          </w:p>
          <w:p w:rsidR="005A3662" w:rsidRPr="004059B7" w:rsidRDefault="005A3662" w:rsidP="005A3662">
            <w:pPr>
              <w:numPr>
                <w:ilvl w:val="0"/>
                <w:numId w:val="2"/>
              </w:numPr>
              <w:spacing w:after="0"/>
              <w:contextualSpacing/>
              <w:rPr>
                <w:rFonts w:eastAsia="Times New Roman" w:cs="Arial"/>
                <w:sz w:val="16"/>
                <w:szCs w:val="16"/>
              </w:rPr>
            </w:pPr>
            <w:r w:rsidRPr="004059B7">
              <w:rPr>
                <w:rFonts w:eastAsia="Times New Roman" w:cs="Arial"/>
                <w:sz w:val="16"/>
                <w:szCs w:val="16"/>
              </w:rPr>
              <w:t>Transformationen von Funktionsvorschriften</w:t>
            </w:r>
            <w:r w:rsidRPr="004059B7">
              <w:rPr>
                <w:rFonts w:eastAsia="Times New Roman" w:cs="Arial"/>
                <w:sz w:val="16"/>
                <w:szCs w:val="16"/>
              </w:rPr>
              <w:br/>
            </w:r>
          </w:p>
          <w:p w:rsidR="005A3662" w:rsidRPr="004059B7" w:rsidRDefault="005A3662" w:rsidP="002505F8">
            <w:pPr>
              <w:spacing w:after="0"/>
              <w:contextualSpacing/>
              <w:rPr>
                <w:rFonts w:eastAsia="Times New Roman" w:cs="Arial"/>
                <w:sz w:val="16"/>
                <w:szCs w:val="16"/>
              </w:rPr>
            </w:pPr>
            <w:r w:rsidRPr="003B4051">
              <w:rPr>
                <w:rFonts w:eastAsia="Times New Roman" w:cs="Arial"/>
                <w:b/>
                <w:sz w:val="16"/>
                <w:szCs w:val="16"/>
              </w:rPr>
              <w:t>M Technik LB 6</w:t>
            </w:r>
            <w:r w:rsidRPr="004059B7">
              <w:rPr>
                <w:rFonts w:eastAsia="Times New Roman" w:cs="Arial"/>
                <w:sz w:val="16"/>
                <w:szCs w:val="16"/>
              </w:rPr>
              <w:br/>
              <w:t xml:space="preserve">Visualisierung von raumgeometrischen Zusammenhängen mit </w:t>
            </w:r>
            <w:proofErr w:type="spellStart"/>
            <w:r w:rsidRPr="004059B7">
              <w:rPr>
                <w:rFonts w:eastAsia="Times New Roman" w:cs="Arial"/>
                <w:sz w:val="16"/>
                <w:szCs w:val="16"/>
              </w:rPr>
              <w:t>Vectori</w:t>
            </w:r>
            <w:proofErr w:type="spellEnd"/>
            <w:r>
              <w:rPr>
                <w:rFonts w:eastAsia="Times New Roman" w:cs="Arial"/>
                <w:sz w:val="16"/>
                <w:szCs w:val="16"/>
              </w:rPr>
              <w:t xml:space="preserve"> oder </w:t>
            </w:r>
            <w:proofErr w:type="spellStart"/>
            <w:r>
              <w:rPr>
                <w:rFonts w:eastAsia="Times New Roman" w:cs="Arial"/>
                <w:sz w:val="16"/>
                <w:szCs w:val="16"/>
              </w:rPr>
              <w:t>Geogebra</w:t>
            </w:r>
            <w:proofErr w:type="spellEnd"/>
          </w:p>
          <w:p w:rsidR="005A3662" w:rsidRPr="004059B7" w:rsidRDefault="005A3662" w:rsidP="002505F8">
            <w:pPr>
              <w:spacing w:after="0"/>
              <w:contextualSpacing/>
              <w:rPr>
                <w:rFonts w:eastAsia="Times New Roman" w:cs="Arial"/>
                <w:sz w:val="16"/>
                <w:szCs w:val="16"/>
              </w:rPr>
            </w:pPr>
          </w:p>
          <w:p w:rsidR="005A3662" w:rsidRPr="003B4051" w:rsidRDefault="005A3662" w:rsidP="002505F8">
            <w:pPr>
              <w:spacing w:after="0"/>
              <w:contextualSpacing/>
              <w:rPr>
                <w:rFonts w:eastAsia="Times New Roman" w:cs="Arial"/>
                <w:b/>
                <w:sz w:val="16"/>
                <w:szCs w:val="16"/>
              </w:rPr>
            </w:pPr>
            <w:r w:rsidRPr="003B4051">
              <w:rPr>
                <w:rFonts w:eastAsia="Times New Roman" w:cs="Arial"/>
                <w:b/>
                <w:sz w:val="16"/>
                <w:szCs w:val="16"/>
              </w:rPr>
              <w:t>M Nichttechnik LB5-7</w:t>
            </w:r>
          </w:p>
          <w:p w:rsidR="005A3662" w:rsidRPr="004059B7" w:rsidRDefault="005A3662" w:rsidP="002505F8">
            <w:pPr>
              <w:spacing w:after="0"/>
              <w:contextualSpacing/>
              <w:rPr>
                <w:rFonts w:eastAsia="Times New Roman" w:cs="Arial"/>
                <w:sz w:val="16"/>
                <w:szCs w:val="16"/>
              </w:rPr>
            </w:pPr>
            <w:r w:rsidRPr="004059B7">
              <w:rPr>
                <w:rFonts w:eastAsia="Times New Roman" w:cs="Arial"/>
                <w:sz w:val="16"/>
                <w:szCs w:val="16"/>
              </w:rPr>
              <w:t xml:space="preserve">Visualisierung von Zusammenhängen der Wahrscheinlichkeitsrechnung und Statistik mit </w:t>
            </w:r>
            <w:proofErr w:type="spellStart"/>
            <w:r w:rsidRPr="004059B7">
              <w:rPr>
                <w:rFonts w:eastAsia="Times New Roman" w:cs="Arial"/>
                <w:sz w:val="16"/>
                <w:szCs w:val="16"/>
              </w:rPr>
              <w:t>Mathegrafix</w:t>
            </w:r>
            <w:proofErr w:type="spellEnd"/>
            <w:r w:rsidRPr="004059B7">
              <w:rPr>
                <w:rFonts w:eastAsia="Times New Roman" w:cs="Arial"/>
                <w:sz w:val="16"/>
                <w:szCs w:val="16"/>
              </w:rPr>
              <w:t xml:space="preserve"> oder </w:t>
            </w:r>
            <w:proofErr w:type="spellStart"/>
            <w:r w:rsidRPr="004059B7">
              <w:rPr>
                <w:rFonts w:eastAsia="Times New Roman" w:cs="Arial"/>
                <w:sz w:val="16"/>
                <w:szCs w:val="16"/>
              </w:rPr>
              <w:t>Geogebra</w:t>
            </w:r>
            <w:proofErr w:type="spellEnd"/>
            <w:r w:rsidRPr="004059B7">
              <w:rPr>
                <w:rFonts w:eastAsia="Times New Roman" w:cs="Arial"/>
                <w:sz w:val="16"/>
                <w:szCs w:val="16"/>
              </w:rPr>
              <w:t>:</w:t>
            </w:r>
          </w:p>
          <w:p w:rsidR="005A3662" w:rsidRPr="004059B7" w:rsidRDefault="005A3662" w:rsidP="002505F8">
            <w:pPr>
              <w:spacing w:after="0"/>
              <w:contextualSpacing/>
              <w:rPr>
                <w:rFonts w:eastAsia="Times New Roman" w:cs="Arial"/>
                <w:sz w:val="16"/>
                <w:szCs w:val="16"/>
              </w:rPr>
            </w:pPr>
            <w:proofErr w:type="spellStart"/>
            <w:r w:rsidRPr="004059B7">
              <w:rPr>
                <w:rFonts w:eastAsia="Times New Roman" w:cs="Arial"/>
                <w:sz w:val="16"/>
                <w:szCs w:val="16"/>
              </w:rPr>
              <w:t>Binominalverteilungen</w:t>
            </w:r>
            <w:proofErr w:type="spellEnd"/>
          </w:p>
          <w:p w:rsidR="005A3662" w:rsidRPr="004059B7" w:rsidRDefault="005A3662" w:rsidP="005A3662">
            <w:pPr>
              <w:numPr>
                <w:ilvl w:val="0"/>
                <w:numId w:val="1"/>
              </w:numPr>
              <w:spacing w:after="0"/>
              <w:contextualSpacing/>
              <w:rPr>
                <w:rFonts w:eastAsia="Times New Roman" w:cs="Arial"/>
                <w:sz w:val="16"/>
                <w:szCs w:val="16"/>
              </w:rPr>
            </w:pPr>
            <w:r w:rsidRPr="004059B7">
              <w:rPr>
                <w:rFonts w:eastAsia="Times New Roman" w:cs="Arial"/>
                <w:sz w:val="16"/>
                <w:szCs w:val="16"/>
              </w:rPr>
              <w:t>Statistische Kennzahlen Erwartungswert und Standardabweichung</w:t>
            </w:r>
          </w:p>
          <w:p w:rsidR="005A3662" w:rsidRPr="004059B7" w:rsidRDefault="005A3662" w:rsidP="005A3662">
            <w:pPr>
              <w:numPr>
                <w:ilvl w:val="0"/>
                <w:numId w:val="1"/>
              </w:numPr>
              <w:spacing w:after="0"/>
              <w:contextualSpacing/>
              <w:rPr>
                <w:rFonts w:eastAsia="Times New Roman" w:cs="Arial"/>
                <w:sz w:val="16"/>
                <w:szCs w:val="16"/>
              </w:rPr>
            </w:pPr>
            <w:r w:rsidRPr="004059B7">
              <w:rPr>
                <w:rFonts w:eastAsia="Times New Roman" w:cs="Arial"/>
                <w:sz w:val="16"/>
                <w:szCs w:val="16"/>
              </w:rPr>
              <w:t>Risiko 1. und 2. Art bei Hypothesentests</w:t>
            </w:r>
          </w:p>
          <w:p w:rsidR="005A3662" w:rsidRPr="004059B7" w:rsidRDefault="005A3662" w:rsidP="002505F8">
            <w:pPr>
              <w:spacing w:after="0"/>
              <w:contextualSpacing/>
              <w:rPr>
                <w:rFonts w:eastAsia="Times New Roman" w:cs="Arial"/>
                <w:sz w:val="16"/>
                <w:szCs w:val="16"/>
              </w:rPr>
            </w:pPr>
          </w:p>
          <w:p w:rsidR="005A3662" w:rsidRPr="003B4051" w:rsidRDefault="005A3662" w:rsidP="002505F8">
            <w:pPr>
              <w:spacing w:after="0"/>
              <w:contextualSpacing/>
              <w:rPr>
                <w:rFonts w:eastAsia="Times New Roman" w:cs="Arial"/>
                <w:b/>
                <w:sz w:val="16"/>
                <w:szCs w:val="16"/>
              </w:rPr>
            </w:pPr>
            <w:r w:rsidRPr="003B4051">
              <w:rPr>
                <w:rFonts w:eastAsia="Times New Roman" w:cs="Arial"/>
                <w:b/>
                <w:sz w:val="16"/>
                <w:szCs w:val="16"/>
              </w:rPr>
              <w:t>BWR 12-2</w:t>
            </w:r>
          </w:p>
          <w:p w:rsidR="005A3662" w:rsidRPr="004059B7" w:rsidRDefault="005A3662" w:rsidP="002505F8">
            <w:pPr>
              <w:spacing w:after="0"/>
              <w:contextualSpacing/>
              <w:rPr>
                <w:rFonts w:eastAsia="Times New Roman" w:cs="Arial"/>
                <w:sz w:val="16"/>
                <w:szCs w:val="16"/>
              </w:rPr>
            </w:pPr>
            <w:r w:rsidRPr="004059B7">
              <w:rPr>
                <w:rFonts w:eastAsia="Times New Roman" w:cs="Arial"/>
                <w:sz w:val="16"/>
                <w:szCs w:val="16"/>
              </w:rPr>
              <w:t>Treffen auf Grundlage festgelegter Marketingziele Entscheidungen über Marketingmaßnahmen</w:t>
            </w:r>
          </w:p>
          <w:p w:rsidR="005A3662" w:rsidRPr="004059B7" w:rsidRDefault="005A3662" w:rsidP="002505F8">
            <w:pPr>
              <w:spacing w:after="0"/>
              <w:contextualSpacing/>
              <w:rPr>
                <w:rFonts w:eastAsia="Times New Roman" w:cs="Arial"/>
                <w:sz w:val="16"/>
                <w:szCs w:val="16"/>
              </w:rPr>
            </w:pPr>
          </w:p>
          <w:p w:rsidR="005A3662" w:rsidRPr="003B4051" w:rsidRDefault="005A3662" w:rsidP="002505F8">
            <w:pPr>
              <w:spacing w:after="0"/>
              <w:contextualSpacing/>
              <w:rPr>
                <w:rFonts w:eastAsia="Times New Roman" w:cs="Arial"/>
                <w:b/>
                <w:sz w:val="16"/>
                <w:szCs w:val="16"/>
              </w:rPr>
            </w:pPr>
            <w:r w:rsidRPr="003B4051">
              <w:rPr>
                <w:rFonts w:eastAsia="Times New Roman" w:cs="Arial"/>
                <w:b/>
                <w:sz w:val="16"/>
                <w:szCs w:val="16"/>
              </w:rPr>
              <w:t>VWL 12-1</w:t>
            </w:r>
          </w:p>
          <w:p w:rsidR="005A3662" w:rsidRPr="004059B7" w:rsidRDefault="005A3662" w:rsidP="002505F8">
            <w:pPr>
              <w:spacing w:after="0"/>
              <w:contextualSpacing/>
              <w:rPr>
                <w:rFonts w:eastAsia="Times New Roman" w:cs="Arial"/>
                <w:sz w:val="16"/>
                <w:szCs w:val="16"/>
              </w:rPr>
            </w:pPr>
            <w:r w:rsidRPr="004059B7">
              <w:rPr>
                <w:rFonts w:eastAsia="Times New Roman" w:cs="Arial"/>
                <w:sz w:val="16"/>
                <w:szCs w:val="16"/>
              </w:rPr>
              <w:t>Ableitung der konjunkturellen Lage mithilfe geeigneter Indikatoren</w:t>
            </w:r>
          </w:p>
          <w:p w:rsidR="005A3662" w:rsidRPr="004059B7" w:rsidRDefault="005A3662" w:rsidP="002505F8">
            <w:pPr>
              <w:spacing w:after="0"/>
              <w:contextualSpacing/>
              <w:rPr>
                <w:rFonts w:eastAsia="Times New Roman" w:cs="Arial"/>
                <w:sz w:val="16"/>
                <w:szCs w:val="16"/>
              </w:rPr>
            </w:pPr>
          </w:p>
          <w:p w:rsidR="005A3662" w:rsidRPr="004059B7" w:rsidRDefault="005A3662" w:rsidP="002505F8">
            <w:pPr>
              <w:spacing w:after="0"/>
              <w:contextualSpacing/>
              <w:rPr>
                <w:rFonts w:eastAsia="Times New Roman" w:cs="Arial"/>
                <w:b/>
                <w:sz w:val="16"/>
                <w:szCs w:val="16"/>
              </w:rPr>
            </w:pPr>
            <w:r>
              <w:rPr>
                <w:rFonts w:eastAsia="Times New Roman" w:cs="Arial"/>
                <w:b/>
                <w:sz w:val="16"/>
                <w:szCs w:val="16"/>
              </w:rPr>
              <w:t xml:space="preserve">SWR 12 LB2 </w:t>
            </w:r>
            <w:r w:rsidRPr="004059B7">
              <w:rPr>
                <w:rFonts w:eastAsia="Times New Roman" w:cs="Arial"/>
                <w:b/>
                <w:sz w:val="16"/>
                <w:szCs w:val="16"/>
              </w:rPr>
              <w:t>Personalbedarfsrechnung anhand Personalschlüssel</w:t>
            </w:r>
          </w:p>
          <w:p w:rsidR="005A3662" w:rsidRPr="004059B7" w:rsidRDefault="005A3662" w:rsidP="002505F8">
            <w:pPr>
              <w:spacing w:after="0"/>
              <w:contextualSpacing/>
              <w:rPr>
                <w:rFonts w:eastAsia="Times New Roman" w:cs="Arial"/>
                <w:sz w:val="16"/>
                <w:szCs w:val="16"/>
              </w:rPr>
            </w:pPr>
            <w:r w:rsidRPr="004059B7">
              <w:rPr>
                <w:rFonts w:eastAsia="Times New Roman" w:cs="Arial"/>
                <w:sz w:val="16"/>
                <w:szCs w:val="16"/>
              </w:rPr>
              <w:t>Anwendung von Excel (Addition und Multiplikation)</w:t>
            </w:r>
          </w:p>
          <w:p w:rsidR="005A3662" w:rsidRPr="003B4051" w:rsidRDefault="005A3662" w:rsidP="002505F8">
            <w:pPr>
              <w:spacing w:after="0"/>
              <w:contextualSpacing/>
              <w:rPr>
                <w:rFonts w:eastAsia="Times New Roman" w:cs="Arial"/>
                <w:sz w:val="16"/>
                <w:szCs w:val="16"/>
              </w:rPr>
            </w:pPr>
          </w:p>
          <w:p w:rsidR="005A3662" w:rsidRDefault="005A3662" w:rsidP="002505F8">
            <w:pPr>
              <w:spacing w:after="0"/>
              <w:contextualSpacing/>
              <w:rPr>
                <w:rFonts w:eastAsia="Times New Roman" w:cs="Arial"/>
                <w:i/>
                <w:sz w:val="16"/>
                <w:szCs w:val="16"/>
              </w:rPr>
            </w:pPr>
            <w:r w:rsidRPr="003B4051">
              <w:rPr>
                <w:rFonts w:eastAsia="Times New Roman" w:cs="Arial"/>
                <w:b/>
                <w:sz w:val="16"/>
                <w:szCs w:val="16"/>
              </w:rPr>
              <w:t>D 11 3-1</w:t>
            </w:r>
            <w:r w:rsidRPr="003B4051">
              <w:rPr>
                <w:rFonts w:eastAsia="Times New Roman" w:cs="Arial"/>
                <w:sz w:val="16"/>
                <w:szCs w:val="16"/>
              </w:rPr>
              <w:t xml:space="preserve"> Korrektes Belegen und </w:t>
            </w:r>
            <w:r w:rsidRPr="003B4051">
              <w:rPr>
                <w:rFonts w:eastAsia="Times New Roman" w:cs="Arial"/>
                <w:sz w:val="16"/>
                <w:szCs w:val="16"/>
              </w:rPr>
              <w:lastRenderedPageBreak/>
              <w:t>Zitieren von Quellen</w:t>
            </w:r>
          </w:p>
          <w:p w:rsidR="005A3662" w:rsidRDefault="005A3662" w:rsidP="002505F8">
            <w:pPr>
              <w:spacing w:after="0"/>
              <w:contextualSpacing/>
              <w:rPr>
                <w:rFonts w:eastAsia="Times New Roman" w:cs="Arial"/>
                <w:i/>
                <w:sz w:val="16"/>
                <w:szCs w:val="16"/>
              </w:rPr>
            </w:pPr>
          </w:p>
          <w:p w:rsidR="005A3662" w:rsidRPr="00DC19AF" w:rsidRDefault="005A3662" w:rsidP="002505F8">
            <w:pPr>
              <w:spacing w:after="0"/>
              <w:contextualSpacing/>
              <w:rPr>
                <w:rFonts w:eastAsia="Times New Roman" w:cs="Arial"/>
                <w:b/>
                <w:sz w:val="16"/>
                <w:szCs w:val="16"/>
              </w:rPr>
            </w:pPr>
            <w:proofErr w:type="spellStart"/>
            <w:r w:rsidRPr="00DC19AF">
              <w:rPr>
                <w:rFonts w:eastAsia="Times New Roman" w:cs="Arial"/>
                <w:b/>
                <w:sz w:val="16"/>
                <w:szCs w:val="16"/>
              </w:rPr>
              <w:t>Inf</w:t>
            </w:r>
            <w:proofErr w:type="spellEnd"/>
            <w:r w:rsidRPr="00DC19AF">
              <w:rPr>
                <w:rFonts w:eastAsia="Times New Roman" w:cs="Arial"/>
                <w:b/>
                <w:sz w:val="16"/>
                <w:szCs w:val="16"/>
              </w:rPr>
              <w:t xml:space="preserve"> (W) 12-1 Entwicklung relationaler Datenbanken</w:t>
            </w:r>
          </w:p>
          <w:p w:rsidR="005A3662" w:rsidRPr="00DC19AF" w:rsidRDefault="005A3662" w:rsidP="002505F8">
            <w:pPr>
              <w:spacing w:after="0"/>
              <w:contextualSpacing/>
              <w:rPr>
                <w:rFonts w:eastAsia="Times New Roman" w:cs="Arial"/>
                <w:b/>
                <w:sz w:val="16"/>
                <w:szCs w:val="16"/>
              </w:rPr>
            </w:pPr>
          </w:p>
          <w:p w:rsidR="005A3662" w:rsidRPr="00DC19AF" w:rsidRDefault="005A3662" w:rsidP="002505F8">
            <w:pPr>
              <w:spacing w:after="0"/>
              <w:contextualSpacing/>
              <w:rPr>
                <w:rFonts w:eastAsia="Times New Roman" w:cs="Arial"/>
                <w:b/>
                <w:sz w:val="16"/>
                <w:szCs w:val="16"/>
              </w:rPr>
            </w:pPr>
            <w:proofErr w:type="spellStart"/>
            <w:r w:rsidRPr="00DC19AF">
              <w:rPr>
                <w:rFonts w:eastAsia="Times New Roman" w:cs="Arial"/>
                <w:b/>
                <w:sz w:val="16"/>
                <w:szCs w:val="16"/>
              </w:rPr>
              <w:t>Inf</w:t>
            </w:r>
            <w:proofErr w:type="spellEnd"/>
            <w:r w:rsidRPr="00DC19AF">
              <w:rPr>
                <w:rFonts w:eastAsia="Times New Roman" w:cs="Arial"/>
                <w:b/>
                <w:sz w:val="16"/>
                <w:szCs w:val="16"/>
              </w:rPr>
              <w:t xml:space="preserve"> (W) 12-2 Implementierung und Nutzung relationaler Datenbanken</w:t>
            </w:r>
          </w:p>
          <w:p w:rsidR="005A3662" w:rsidRPr="004E26DC" w:rsidRDefault="005A3662" w:rsidP="002505F8">
            <w:pPr>
              <w:spacing w:after="0"/>
              <w:contextualSpacing/>
              <w:rPr>
                <w:rFonts w:eastAsia="Times New Roman" w:cs="Arial"/>
                <w:b/>
                <w:i/>
                <w:sz w:val="16"/>
                <w:szCs w:val="16"/>
              </w:rPr>
            </w:pPr>
          </w:p>
          <w:p w:rsidR="005A3662" w:rsidRDefault="005A3662" w:rsidP="002505F8">
            <w:pPr>
              <w:spacing w:after="0"/>
              <w:contextualSpacing/>
              <w:rPr>
                <w:rFonts w:eastAsia="Times New Roman" w:cs="Arial"/>
                <w:sz w:val="16"/>
                <w:szCs w:val="16"/>
              </w:rPr>
            </w:pPr>
            <w:proofErr w:type="spellStart"/>
            <w:r w:rsidRPr="004E26DC">
              <w:rPr>
                <w:rFonts w:eastAsia="Times New Roman" w:cs="Arial"/>
                <w:b/>
                <w:sz w:val="16"/>
                <w:szCs w:val="16"/>
              </w:rPr>
              <w:t>Sk</w:t>
            </w:r>
            <w:proofErr w:type="spellEnd"/>
            <w:r w:rsidRPr="004E26DC">
              <w:rPr>
                <w:rFonts w:eastAsia="Times New Roman" w:cs="Arial"/>
                <w:b/>
                <w:sz w:val="16"/>
                <w:szCs w:val="16"/>
              </w:rPr>
              <w:t xml:space="preserve"> 12</w:t>
            </w:r>
            <w:r>
              <w:rPr>
                <w:rFonts w:eastAsia="Times New Roman" w:cs="Arial"/>
                <w:sz w:val="16"/>
                <w:szCs w:val="16"/>
              </w:rPr>
              <w:t>:Beurteilung politischer und gesellschaftlicher Prozesse vor dem Hintergrund der Werteordnung der Bayerischen Verfassung und des GG. Ziel ist die Befähigung, als mündige Bürger aktiv und reflektiert am politischen Prozess teilzunehmen.</w:t>
            </w:r>
          </w:p>
          <w:p w:rsidR="005A3662" w:rsidRPr="003919C1" w:rsidRDefault="005A3662" w:rsidP="002505F8">
            <w:pPr>
              <w:spacing w:after="0"/>
              <w:contextualSpacing/>
              <w:rPr>
                <w:rFonts w:eastAsia="Times New Roman" w:cs="Arial"/>
                <w:b/>
                <w:sz w:val="16"/>
                <w:szCs w:val="16"/>
              </w:rPr>
            </w:pPr>
          </w:p>
          <w:p w:rsidR="005A3662" w:rsidRDefault="005A3662" w:rsidP="002505F8">
            <w:pPr>
              <w:spacing w:after="0"/>
              <w:contextualSpacing/>
              <w:rPr>
                <w:rFonts w:eastAsia="Times New Roman" w:cs="Arial"/>
                <w:sz w:val="16"/>
                <w:szCs w:val="16"/>
              </w:rPr>
            </w:pPr>
            <w:proofErr w:type="spellStart"/>
            <w:r w:rsidRPr="003919C1">
              <w:rPr>
                <w:rFonts w:eastAsia="Times New Roman" w:cs="Arial"/>
                <w:b/>
                <w:sz w:val="16"/>
                <w:szCs w:val="16"/>
              </w:rPr>
              <w:t>Te</w:t>
            </w:r>
            <w:proofErr w:type="spellEnd"/>
            <w:r w:rsidRPr="003919C1">
              <w:rPr>
                <w:rFonts w:eastAsia="Times New Roman" w:cs="Arial"/>
                <w:b/>
                <w:sz w:val="16"/>
                <w:szCs w:val="16"/>
              </w:rPr>
              <w:t xml:space="preserve"> T 12- 1.1</w:t>
            </w:r>
            <w:r w:rsidRPr="003919C1">
              <w:rPr>
                <w:rFonts w:eastAsia="Times New Roman" w:cs="Arial"/>
                <w:b/>
                <w:sz w:val="16"/>
                <w:szCs w:val="16"/>
              </w:rPr>
              <w:br/>
              <w:t>Komplexe technische Systeme:</w:t>
            </w:r>
            <w:r w:rsidRPr="003919C1">
              <w:rPr>
                <w:rFonts w:eastAsia="Times New Roman" w:cs="Arial"/>
                <w:sz w:val="16"/>
                <w:szCs w:val="16"/>
              </w:rPr>
              <w:br/>
              <w:t xml:space="preserve">Schüler recherchieren im </w:t>
            </w:r>
            <w:r>
              <w:rPr>
                <w:rFonts w:eastAsia="Times New Roman" w:cs="Arial"/>
                <w:sz w:val="16"/>
                <w:szCs w:val="16"/>
              </w:rPr>
              <w:t>I</w:t>
            </w:r>
            <w:r w:rsidRPr="003919C1">
              <w:rPr>
                <w:rFonts w:eastAsia="Times New Roman" w:cs="Arial"/>
                <w:sz w:val="16"/>
                <w:szCs w:val="16"/>
              </w:rPr>
              <w:t xml:space="preserve">nternet die Funktion eines Kraftwerks und </w:t>
            </w:r>
            <w:r>
              <w:rPr>
                <w:rFonts w:eastAsia="Times New Roman" w:cs="Arial"/>
                <w:sz w:val="16"/>
                <w:szCs w:val="16"/>
              </w:rPr>
              <w:t>E</w:t>
            </w:r>
            <w:r w:rsidRPr="003919C1">
              <w:rPr>
                <w:rFonts w:eastAsia="Times New Roman" w:cs="Arial"/>
                <w:sz w:val="16"/>
                <w:szCs w:val="16"/>
              </w:rPr>
              <w:t>rstellen ein einfaches Blockschaltbild-anschließende Präsentation</w:t>
            </w:r>
            <w:r w:rsidRPr="003919C1">
              <w:rPr>
                <w:rFonts w:eastAsia="Times New Roman" w:cs="Arial"/>
                <w:sz w:val="16"/>
                <w:szCs w:val="16"/>
              </w:rPr>
              <w:br/>
            </w:r>
            <w:r w:rsidRPr="003919C1">
              <w:rPr>
                <w:rFonts w:eastAsia="Times New Roman" w:cs="Arial"/>
                <w:sz w:val="16"/>
                <w:szCs w:val="16"/>
              </w:rPr>
              <w:br/>
            </w:r>
            <w:proofErr w:type="spellStart"/>
            <w:r w:rsidRPr="003919C1">
              <w:rPr>
                <w:rFonts w:eastAsia="Times New Roman" w:cs="Arial"/>
                <w:b/>
                <w:sz w:val="16"/>
                <w:szCs w:val="16"/>
              </w:rPr>
              <w:t>Te</w:t>
            </w:r>
            <w:proofErr w:type="spellEnd"/>
            <w:r w:rsidRPr="003919C1">
              <w:rPr>
                <w:rFonts w:eastAsia="Times New Roman" w:cs="Arial"/>
                <w:b/>
                <w:sz w:val="16"/>
                <w:szCs w:val="16"/>
              </w:rPr>
              <w:t xml:space="preserve"> T 12- 1.2</w:t>
            </w:r>
            <w:r w:rsidRPr="003919C1">
              <w:rPr>
                <w:rFonts w:eastAsia="Times New Roman" w:cs="Arial"/>
                <w:b/>
                <w:sz w:val="16"/>
                <w:szCs w:val="16"/>
              </w:rPr>
              <w:br/>
              <w:t>Wahlfach Informatik</w:t>
            </w:r>
            <w:r w:rsidRPr="003919C1">
              <w:rPr>
                <w:rFonts w:eastAsia="Times New Roman" w:cs="Arial"/>
                <w:sz w:val="16"/>
                <w:szCs w:val="16"/>
              </w:rPr>
              <w:br/>
              <w:t>Die Schüler recherchieren eine einfache Formel zur Berechnung des Idealgewichts , erstellen ein Struktogramm mit einem Editor und setzen dieses in eine Konsolenanwendung in C++ um</w:t>
            </w:r>
          </w:p>
          <w:p w:rsidR="005A3662" w:rsidRDefault="005A3662" w:rsidP="002505F8">
            <w:pPr>
              <w:spacing w:after="0"/>
              <w:contextualSpacing/>
              <w:rPr>
                <w:rFonts w:eastAsia="Times New Roman" w:cs="Arial"/>
                <w:sz w:val="16"/>
                <w:szCs w:val="16"/>
              </w:rPr>
            </w:pPr>
          </w:p>
          <w:p w:rsidR="005A3662" w:rsidRDefault="005A3662" w:rsidP="002505F8">
            <w:pPr>
              <w:spacing w:after="0"/>
              <w:contextualSpacing/>
              <w:rPr>
                <w:rFonts w:eastAsia="Times New Roman" w:cs="Arial"/>
                <w:color w:val="000000"/>
                <w:sz w:val="16"/>
                <w:szCs w:val="16"/>
                <w:lang w:eastAsia="de-DE"/>
              </w:rPr>
            </w:pPr>
            <w:r w:rsidRPr="009F097D">
              <w:rPr>
                <w:rFonts w:eastAsia="Times New Roman" w:cs="Arial"/>
                <w:b/>
                <w:color w:val="000000"/>
                <w:sz w:val="16"/>
                <w:szCs w:val="16"/>
                <w:lang w:eastAsia="de-DE"/>
              </w:rPr>
              <w:t>E 4 Methodische Kompetenzen</w:t>
            </w:r>
            <w:r>
              <w:rPr>
                <w:rFonts w:eastAsia="Times New Roman" w:cs="Arial"/>
                <w:color w:val="000000"/>
                <w:sz w:val="16"/>
                <w:szCs w:val="16"/>
                <w:lang w:eastAsia="de-DE"/>
              </w:rPr>
              <w:t xml:space="preserve"> Die Schülerinnen und Schüler wenden selbstständig und reflektiert adäquate Hilfsmittel und Arbeitstechniken beim Wortschatzerwerb an</w:t>
            </w:r>
            <w:proofErr w:type="gramStart"/>
            <w:r>
              <w:rPr>
                <w:rFonts w:eastAsia="Times New Roman" w:cs="Arial"/>
                <w:color w:val="000000"/>
                <w:sz w:val="16"/>
                <w:szCs w:val="16"/>
                <w:lang w:eastAsia="de-DE"/>
              </w:rPr>
              <w:t>( Material</w:t>
            </w:r>
            <w:proofErr w:type="gramEnd"/>
            <w:r>
              <w:rPr>
                <w:rFonts w:eastAsia="Times New Roman" w:cs="Arial"/>
                <w:color w:val="000000"/>
                <w:sz w:val="16"/>
                <w:szCs w:val="16"/>
                <w:lang w:eastAsia="de-DE"/>
              </w:rPr>
              <w:t xml:space="preserve">: einsprachiges Wörterbuch analog und digital; Online-Angebote zuverlässiger Art, z.B. pons.eu) und erarbeiten geeignete Zusammenstellungen zum </w:t>
            </w:r>
            <w:r>
              <w:rPr>
                <w:rFonts w:eastAsia="Times New Roman" w:cs="Arial"/>
                <w:color w:val="000000"/>
                <w:sz w:val="16"/>
                <w:szCs w:val="16"/>
                <w:lang w:eastAsia="de-DE"/>
              </w:rPr>
              <w:lastRenderedPageBreak/>
              <w:t>selbständigen Lernen und zur Weitergabe an Mitschüler in analoger und/oder digitaler Form (</w:t>
            </w:r>
            <w:proofErr w:type="spellStart"/>
            <w:r>
              <w:rPr>
                <w:rFonts w:eastAsia="Times New Roman" w:cs="Arial"/>
                <w:color w:val="000000"/>
                <w:sz w:val="16"/>
                <w:szCs w:val="16"/>
                <w:lang w:eastAsia="de-DE"/>
              </w:rPr>
              <w:t>u.B</w:t>
            </w:r>
            <w:proofErr w:type="spellEnd"/>
            <w:r>
              <w:rPr>
                <w:rFonts w:eastAsia="Times New Roman" w:cs="Arial"/>
                <w:color w:val="000000"/>
                <w:sz w:val="16"/>
                <w:szCs w:val="16"/>
                <w:lang w:eastAsia="de-DE"/>
              </w:rPr>
              <w:t xml:space="preserve">.: Karteikarten; </w:t>
            </w:r>
            <w:proofErr w:type="spellStart"/>
            <w:r>
              <w:rPr>
                <w:rFonts w:eastAsia="Times New Roman" w:cs="Arial"/>
                <w:color w:val="000000"/>
                <w:sz w:val="16"/>
                <w:szCs w:val="16"/>
                <w:lang w:eastAsia="de-DE"/>
              </w:rPr>
              <w:t>Quizlet-Lernsets</w:t>
            </w:r>
            <w:proofErr w:type="spellEnd"/>
            <w:r>
              <w:rPr>
                <w:rFonts w:eastAsia="Times New Roman" w:cs="Arial"/>
                <w:color w:val="000000"/>
                <w:sz w:val="16"/>
                <w:szCs w:val="16"/>
                <w:lang w:eastAsia="de-DE"/>
              </w:rPr>
              <w:t>; Listen zum Import in versch. Lernprogrammen)</w:t>
            </w:r>
          </w:p>
          <w:p w:rsidR="005A3662" w:rsidRDefault="005A3662" w:rsidP="002505F8">
            <w:pPr>
              <w:spacing w:after="0"/>
              <w:contextualSpacing/>
              <w:rPr>
                <w:rFonts w:eastAsia="Times New Roman" w:cs="Arial"/>
                <w:color w:val="000000"/>
                <w:sz w:val="16"/>
                <w:szCs w:val="16"/>
                <w:lang w:eastAsia="de-DE"/>
              </w:rPr>
            </w:pPr>
          </w:p>
          <w:p w:rsidR="005A3662" w:rsidRDefault="005A3662" w:rsidP="002505F8">
            <w:pPr>
              <w:spacing w:after="0"/>
              <w:contextualSpacing/>
              <w:rPr>
                <w:rFonts w:eastAsia="Times New Roman" w:cs="Arial"/>
                <w:b/>
                <w:sz w:val="16"/>
                <w:szCs w:val="16"/>
              </w:rPr>
            </w:pPr>
            <w:r w:rsidRPr="00221FBC">
              <w:rPr>
                <w:rFonts w:eastAsia="Times New Roman" w:cs="Arial"/>
                <w:b/>
                <w:color w:val="000000"/>
                <w:sz w:val="16"/>
                <w:szCs w:val="16"/>
                <w:lang w:eastAsia="de-DE"/>
              </w:rPr>
              <w:t>PP12:</w:t>
            </w:r>
            <w:r>
              <w:rPr>
                <w:rFonts w:eastAsia="Times New Roman" w:cs="Arial"/>
                <w:color w:val="000000"/>
                <w:sz w:val="16"/>
                <w:szCs w:val="16"/>
                <w:lang w:eastAsia="de-DE"/>
              </w:rPr>
              <w:t xml:space="preserve"> </w:t>
            </w:r>
            <w:r>
              <w:rPr>
                <w:rFonts w:eastAsia="Times New Roman" w:cs="Arial"/>
                <w:b/>
                <w:sz w:val="16"/>
                <w:szCs w:val="16"/>
              </w:rPr>
              <w:t>Gesamtwiederholung vor dem Fachabitur</w:t>
            </w:r>
          </w:p>
          <w:p w:rsidR="005A3662" w:rsidRDefault="005A3662" w:rsidP="002505F8">
            <w:pPr>
              <w:spacing w:after="0"/>
              <w:contextualSpacing/>
              <w:rPr>
                <w:rFonts w:eastAsia="Times New Roman" w:cs="Arial"/>
                <w:sz w:val="16"/>
                <w:szCs w:val="16"/>
              </w:rPr>
            </w:pPr>
            <w:r>
              <w:rPr>
                <w:rFonts w:eastAsia="Times New Roman" w:cs="Arial"/>
                <w:sz w:val="16"/>
                <w:szCs w:val="16"/>
              </w:rPr>
              <w:t xml:space="preserve">Mit </w:t>
            </w:r>
            <w:proofErr w:type="spellStart"/>
            <w:r>
              <w:rPr>
                <w:rFonts w:eastAsia="Times New Roman" w:cs="Arial"/>
                <w:sz w:val="16"/>
                <w:szCs w:val="16"/>
              </w:rPr>
              <w:t>Quizlet</w:t>
            </w:r>
            <w:proofErr w:type="spellEnd"/>
            <w:r>
              <w:rPr>
                <w:rFonts w:eastAsia="Times New Roman" w:cs="Arial"/>
                <w:sz w:val="16"/>
                <w:szCs w:val="16"/>
              </w:rPr>
              <w:t xml:space="preserve"> alle Themenbereiche aus der elften und zwölften Jahrgangsstufe wiederholen </w:t>
            </w:r>
          </w:p>
          <w:p w:rsidR="005A3662" w:rsidRDefault="005A3662" w:rsidP="002505F8">
            <w:pPr>
              <w:spacing w:after="0"/>
              <w:contextualSpacing/>
              <w:rPr>
                <w:rFonts w:eastAsia="Times New Roman" w:cs="Arial"/>
                <w:sz w:val="16"/>
                <w:szCs w:val="16"/>
              </w:rPr>
            </w:pPr>
          </w:p>
          <w:p w:rsidR="005A3662" w:rsidRPr="004057A9" w:rsidRDefault="005A3662" w:rsidP="002505F8">
            <w:pPr>
              <w:spacing w:after="0"/>
              <w:rPr>
                <w:rFonts w:cstheme="minorHAnsi"/>
                <w:b/>
                <w:sz w:val="16"/>
                <w:szCs w:val="16"/>
              </w:rPr>
            </w:pPr>
            <w:r w:rsidRPr="004057A9">
              <w:rPr>
                <w:rFonts w:cstheme="minorHAnsi"/>
                <w:b/>
                <w:sz w:val="16"/>
                <w:szCs w:val="16"/>
              </w:rPr>
              <w:t xml:space="preserve">Physik 12 T LB 1 </w:t>
            </w:r>
          </w:p>
          <w:p w:rsidR="005A3662" w:rsidRPr="004057A9" w:rsidRDefault="005A3662" w:rsidP="002505F8">
            <w:pPr>
              <w:spacing w:after="0"/>
              <w:rPr>
                <w:rFonts w:cstheme="minorHAnsi"/>
                <w:sz w:val="16"/>
                <w:szCs w:val="16"/>
              </w:rPr>
            </w:pPr>
            <w:r w:rsidRPr="004057A9">
              <w:rPr>
                <w:rFonts w:cstheme="minorHAnsi"/>
                <w:sz w:val="16"/>
                <w:szCs w:val="16"/>
              </w:rPr>
              <w:t>Gesetzmäßigkeiten für Kräfte und Beschleunigung bei der Kreisbewegung:</w:t>
            </w:r>
          </w:p>
          <w:p w:rsidR="005A3662" w:rsidRPr="004057A9" w:rsidRDefault="005A3662" w:rsidP="002505F8">
            <w:pPr>
              <w:spacing w:after="0"/>
              <w:rPr>
                <w:rFonts w:cstheme="minorHAnsi"/>
                <w:sz w:val="16"/>
                <w:szCs w:val="16"/>
              </w:rPr>
            </w:pPr>
            <w:r w:rsidRPr="004057A9">
              <w:rPr>
                <w:rFonts w:cstheme="minorHAnsi"/>
                <w:sz w:val="16"/>
                <w:szCs w:val="16"/>
              </w:rPr>
              <w:t xml:space="preserve">Mit der Software </w:t>
            </w:r>
            <w:proofErr w:type="spellStart"/>
            <w:r w:rsidRPr="004057A9">
              <w:rPr>
                <w:rFonts w:cstheme="minorHAnsi"/>
                <w:sz w:val="16"/>
                <w:szCs w:val="16"/>
              </w:rPr>
              <w:t>SPARKvue</w:t>
            </w:r>
            <w:proofErr w:type="spellEnd"/>
            <w:r w:rsidRPr="004057A9">
              <w:rPr>
                <w:rFonts w:cstheme="minorHAnsi"/>
                <w:sz w:val="16"/>
                <w:szCs w:val="16"/>
              </w:rPr>
              <w:t xml:space="preserve"> auf </w:t>
            </w:r>
            <w:proofErr w:type="spellStart"/>
            <w:r w:rsidRPr="004057A9">
              <w:rPr>
                <w:rFonts w:cstheme="minorHAnsi"/>
                <w:sz w:val="16"/>
                <w:szCs w:val="16"/>
              </w:rPr>
              <w:t>Android</w:t>
            </w:r>
            <w:proofErr w:type="spellEnd"/>
            <w:r w:rsidRPr="004057A9">
              <w:rPr>
                <w:rFonts w:cstheme="minorHAnsi"/>
                <w:sz w:val="16"/>
                <w:szCs w:val="16"/>
              </w:rPr>
              <w:t xml:space="preserve"> oder iOS wird eine Kreisbewegung experimentell analysiert und die Daten ausgewertet; dies beinhaltet die Messwerterfassung und Auswertung der Daten.</w:t>
            </w:r>
          </w:p>
          <w:p w:rsidR="005A3662" w:rsidRPr="004057A9" w:rsidRDefault="005A3662" w:rsidP="002505F8">
            <w:pPr>
              <w:spacing w:after="0"/>
              <w:rPr>
                <w:rFonts w:cstheme="minorHAnsi"/>
                <w:sz w:val="16"/>
                <w:szCs w:val="16"/>
              </w:rPr>
            </w:pPr>
          </w:p>
          <w:p w:rsidR="005A3662" w:rsidRPr="004057A9" w:rsidRDefault="005A3662" w:rsidP="002505F8">
            <w:pPr>
              <w:spacing w:after="0"/>
              <w:rPr>
                <w:rFonts w:cstheme="minorHAnsi"/>
                <w:sz w:val="16"/>
                <w:szCs w:val="16"/>
              </w:rPr>
            </w:pPr>
          </w:p>
          <w:p w:rsidR="005A3662" w:rsidRPr="004057A9" w:rsidRDefault="005A3662" w:rsidP="002505F8">
            <w:pPr>
              <w:spacing w:after="0"/>
              <w:rPr>
                <w:rFonts w:cstheme="minorHAnsi"/>
                <w:b/>
                <w:sz w:val="16"/>
                <w:szCs w:val="16"/>
              </w:rPr>
            </w:pPr>
            <w:r w:rsidRPr="004057A9">
              <w:rPr>
                <w:rFonts w:cstheme="minorHAnsi"/>
                <w:b/>
                <w:sz w:val="16"/>
                <w:szCs w:val="16"/>
              </w:rPr>
              <w:t xml:space="preserve">Physik 12 T LB 2 </w:t>
            </w:r>
          </w:p>
          <w:p w:rsidR="005A3662" w:rsidRPr="004057A9" w:rsidRDefault="005A3662" w:rsidP="002505F8">
            <w:pPr>
              <w:spacing w:after="0"/>
              <w:rPr>
                <w:rFonts w:cstheme="minorHAnsi"/>
                <w:sz w:val="16"/>
                <w:szCs w:val="16"/>
              </w:rPr>
            </w:pPr>
            <w:r w:rsidRPr="004057A9">
              <w:rPr>
                <w:rFonts w:cstheme="minorHAnsi"/>
                <w:sz w:val="16"/>
                <w:szCs w:val="16"/>
              </w:rPr>
              <w:t xml:space="preserve">Mechanische Schwingungen und Wellen: Analysieren mit Hilfe von Videoanalyse auf dem </w:t>
            </w:r>
            <w:proofErr w:type="spellStart"/>
            <w:r w:rsidRPr="004057A9">
              <w:rPr>
                <w:rFonts w:cstheme="minorHAnsi"/>
                <w:sz w:val="16"/>
                <w:szCs w:val="16"/>
              </w:rPr>
              <w:t>IPad</w:t>
            </w:r>
            <w:proofErr w:type="spellEnd"/>
            <w:r w:rsidRPr="004057A9">
              <w:rPr>
                <w:rFonts w:cstheme="minorHAnsi"/>
                <w:sz w:val="16"/>
                <w:szCs w:val="16"/>
              </w:rPr>
              <w:t xml:space="preserve"> und der Software </w:t>
            </w:r>
            <w:proofErr w:type="spellStart"/>
            <w:r w:rsidRPr="004057A9">
              <w:rPr>
                <w:rFonts w:cstheme="minorHAnsi"/>
                <w:sz w:val="16"/>
                <w:szCs w:val="16"/>
              </w:rPr>
              <w:t>Viana</w:t>
            </w:r>
            <w:proofErr w:type="spellEnd"/>
            <w:r w:rsidRPr="004057A9">
              <w:rPr>
                <w:rFonts w:cstheme="minorHAnsi"/>
                <w:sz w:val="16"/>
                <w:szCs w:val="16"/>
              </w:rPr>
              <w:t xml:space="preserve"> um verschiedene Schwingungsarten zu analysieren, insbesondere Ausbreitungsgeschwindigkeit und Reflexion .</w:t>
            </w:r>
          </w:p>
          <w:p w:rsidR="005A3662" w:rsidRPr="004057A9" w:rsidRDefault="005A3662" w:rsidP="002505F8">
            <w:pPr>
              <w:spacing w:after="0"/>
              <w:contextualSpacing/>
              <w:rPr>
                <w:rFonts w:eastAsia="Times New Roman" w:cstheme="minorHAnsi"/>
                <w:b/>
                <w:sz w:val="16"/>
                <w:szCs w:val="16"/>
              </w:rPr>
            </w:pPr>
          </w:p>
          <w:p w:rsidR="005A3662" w:rsidRPr="004057A9" w:rsidRDefault="005A3662" w:rsidP="002505F8">
            <w:pPr>
              <w:spacing w:after="0"/>
              <w:contextualSpacing/>
              <w:rPr>
                <w:rFonts w:eastAsia="Times New Roman" w:cstheme="minorHAnsi"/>
                <w:b/>
                <w:sz w:val="16"/>
                <w:szCs w:val="16"/>
              </w:rPr>
            </w:pPr>
          </w:p>
          <w:p w:rsidR="005A3662" w:rsidRPr="004057A9" w:rsidRDefault="005A3662" w:rsidP="002505F8">
            <w:pPr>
              <w:spacing w:after="0"/>
              <w:contextualSpacing/>
              <w:rPr>
                <w:rFonts w:eastAsia="Times New Roman" w:cstheme="minorHAnsi"/>
                <w:b/>
                <w:sz w:val="16"/>
                <w:szCs w:val="16"/>
              </w:rPr>
            </w:pPr>
            <w:r w:rsidRPr="004057A9">
              <w:rPr>
                <w:rFonts w:eastAsia="Times New Roman" w:cstheme="minorHAnsi"/>
                <w:b/>
                <w:sz w:val="16"/>
                <w:szCs w:val="16"/>
              </w:rPr>
              <w:t xml:space="preserve">Physik 12 T LB 3 </w:t>
            </w:r>
          </w:p>
          <w:p w:rsidR="005A3662" w:rsidRPr="004057A9" w:rsidRDefault="005A3662" w:rsidP="002505F8">
            <w:pPr>
              <w:spacing w:after="0"/>
              <w:contextualSpacing/>
              <w:rPr>
                <w:rFonts w:eastAsia="Times New Roman" w:cstheme="minorHAnsi"/>
                <w:sz w:val="16"/>
                <w:szCs w:val="16"/>
              </w:rPr>
            </w:pPr>
            <w:r w:rsidRPr="004057A9">
              <w:rPr>
                <w:rFonts w:cstheme="minorHAnsi"/>
                <w:sz w:val="16"/>
                <w:szCs w:val="16"/>
              </w:rPr>
              <w:t xml:space="preserve">Fertigen für klassische Felder auf Grundlage experimenteller Befunde und unter Einsatz von Software auf einem Tablet aussagekräftige </w:t>
            </w:r>
            <w:r w:rsidRPr="004057A9">
              <w:rPr>
                <w:rFonts w:cstheme="minorHAnsi"/>
                <w:sz w:val="16"/>
                <w:szCs w:val="16"/>
              </w:rPr>
              <w:lastRenderedPageBreak/>
              <w:t>Feldlinienbilder an. Im Falle von Quellenfeldern verwenden sie dazu insbesondere das ihnen vertraute Superpositionsprinzip</w:t>
            </w:r>
          </w:p>
          <w:p w:rsidR="005A3662" w:rsidRDefault="005A3662" w:rsidP="002505F8">
            <w:pPr>
              <w:spacing w:after="0"/>
              <w:contextualSpacing/>
              <w:rPr>
                <w:rFonts w:eastAsia="Times New Roman" w:cs="Arial"/>
                <w:sz w:val="16"/>
                <w:szCs w:val="16"/>
              </w:rPr>
            </w:pPr>
          </w:p>
          <w:p w:rsidR="005A3662" w:rsidRDefault="005A3662" w:rsidP="002505F8">
            <w:pPr>
              <w:spacing w:after="0"/>
              <w:contextualSpacing/>
              <w:rPr>
                <w:rFonts w:eastAsia="Times New Roman" w:cs="Arial"/>
                <w:sz w:val="16"/>
                <w:szCs w:val="16"/>
              </w:rPr>
            </w:pPr>
          </w:p>
          <w:p w:rsidR="005A3662" w:rsidRPr="00A62ABE" w:rsidRDefault="005A3662" w:rsidP="002505F8">
            <w:pPr>
              <w:spacing w:after="0"/>
              <w:contextualSpacing/>
              <w:rPr>
                <w:rFonts w:eastAsia="Times New Roman" w:cs="Arial"/>
                <w:i/>
                <w:sz w:val="16"/>
                <w:szCs w:val="16"/>
              </w:rPr>
            </w:pPr>
          </w:p>
        </w:tc>
        <w:tc>
          <w:tcPr>
            <w:tcW w:w="2702" w:type="dxa"/>
            <w:tcBorders>
              <w:top w:val="single" w:sz="4" w:space="0" w:color="auto"/>
              <w:left w:val="single" w:sz="4" w:space="0" w:color="auto"/>
              <w:bottom w:val="single" w:sz="4" w:space="0" w:color="auto"/>
            </w:tcBorders>
            <w:shd w:val="clear" w:color="auto" w:fill="F2F2F2"/>
          </w:tcPr>
          <w:p w:rsidR="005A3662" w:rsidRDefault="005A3662" w:rsidP="002505F8">
            <w:pPr>
              <w:spacing w:after="0"/>
              <w:contextualSpacing/>
              <w:rPr>
                <w:sz w:val="16"/>
                <w:szCs w:val="16"/>
              </w:rPr>
            </w:pPr>
            <w:r w:rsidRPr="003B4051">
              <w:rPr>
                <w:b/>
                <w:sz w:val="16"/>
                <w:szCs w:val="16"/>
              </w:rPr>
              <w:lastRenderedPageBreak/>
              <w:t>M Technik und NT</w:t>
            </w:r>
            <w:r w:rsidRPr="006F0351">
              <w:rPr>
                <w:sz w:val="16"/>
                <w:szCs w:val="16"/>
              </w:rPr>
              <w:t xml:space="preserve"> Selbstentdeckendes Lernen; Vertiefung durch Veranschaulichung</w:t>
            </w:r>
          </w:p>
          <w:p w:rsidR="005A3662" w:rsidRPr="006F0351" w:rsidRDefault="005A3662" w:rsidP="002505F8">
            <w:pPr>
              <w:spacing w:after="0"/>
              <w:contextualSpacing/>
              <w:rPr>
                <w:sz w:val="16"/>
                <w:szCs w:val="16"/>
              </w:rPr>
            </w:pPr>
          </w:p>
          <w:p w:rsidR="005A3662" w:rsidRDefault="005A3662" w:rsidP="002505F8">
            <w:pPr>
              <w:spacing w:after="0"/>
              <w:contextualSpacing/>
              <w:rPr>
                <w:sz w:val="16"/>
                <w:szCs w:val="16"/>
              </w:rPr>
            </w:pPr>
            <w:r w:rsidRPr="00D1447A">
              <w:rPr>
                <w:b/>
                <w:sz w:val="16"/>
                <w:szCs w:val="16"/>
              </w:rPr>
              <w:t xml:space="preserve">GW 12.1: </w:t>
            </w:r>
            <w:r w:rsidRPr="006F0351">
              <w:rPr>
                <w:sz w:val="16"/>
                <w:szCs w:val="16"/>
              </w:rPr>
              <w:t>recherchieren selbständig Informationen [u. a. aus Internetquellen]. Sie erklären dabei ihre methodische Vorgehensweise […] [und] bewerten die genutzten Quellen […], um auf dieser Grundlage gesundheitswissenschaftliche Problemstellungen zu lösen.</w:t>
            </w:r>
          </w:p>
          <w:p w:rsidR="005A3662" w:rsidRPr="006F0351" w:rsidRDefault="005A3662" w:rsidP="002505F8">
            <w:pPr>
              <w:spacing w:after="0"/>
              <w:contextualSpacing/>
              <w:rPr>
                <w:sz w:val="16"/>
                <w:szCs w:val="16"/>
              </w:rPr>
            </w:pPr>
          </w:p>
          <w:p w:rsidR="005A3662" w:rsidRPr="006F0351" w:rsidRDefault="005A3662" w:rsidP="002505F8">
            <w:pPr>
              <w:spacing w:after="0"/>
              <w:contextualSpacing/>
              <w:rPr>
                <w:sz w:val="16"/>
                <w:szCs w:val="16"/>
              </w:rPr>
            </w:pPr>
            <w:r w:rsidRPr="003B4051">
              <w:rPr>
                <w:b/>
                <w:sz w:val="16"/>
                <w:szCs w:val="16"/>
              </w:rPr>
              <w:t>BWR 12-2</w:t>
            </w:r>
            <w:r w:rsidRPr="006F0351">
              <w:rPr>
                <w:sz w:val="16"/>
                <w:szCs w:val="16"/>
              </w:rPr>
              <w:br/>
              <w:t>Internetrecherche über die Möglichkeiten der Kommunikationspolitik</w:t>
            </w:r>
          </w:p>
          <w:p w:rsidR="005A3662" w:rsidRPr="006F0351"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VWL 12-1</w:t>
            </w:r>
          </w:p>
          <w:p w:rsidR="005A3662" w:rsidRDefault="005A3662" w:rsidP="002505F8">
            <w:pPr>
              <w:spacing w:after="0"/>
              <w:contextualSpacing/>
              <w:rPr>
                <w:sz w:val="16"/>
                <w:szCs w:val="16"/>
              </w:rPr>
            </w:pPr>
            <w:r w:rsidRPr="006F0351">
              <w:rPr>
                <w:sz w:val="16"/>
                <w:szCs w:val="16"/>
              </w:rPr>
              <w:t>Aktuelle Informationen zum BIP aus dem Internet heraussuchen und bewerten</w:t>
            </w:r>
          </w:p>
          <w:p w:rsidR="005A3662"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VWL 12-1 LB 1(FOS) und VWL 12-2 LB 4 (BOS)</w:t>
            </w:r>
          </w:p>
          <w:p w:rsidR="005A3662" w:rsidRDefault="005A3662" w:rsidP="002505F8">
            <w:pPr>
              <w:spacing w:after="0"/>
              <w:contextualSpacing/>
              <w:rPr>
                <w:sz w:val="16"/>
                <w:szCs w:val="16"/>
              </w:rPr>
            </w:pPr>
            <w:r>
              <w:rPr>
                <w:sz w:val="16"/>
                <w:szCs w:val="16"/>
              </w:rPr>
              <w:t>Führen mit Hilfe von digitalen Medien in arbeitsteiliger Gruppenarbeit eine Literatur- und Internetrecherche zum ihnen zugeteilten alternativen Modell der Wohlstandsmessung durch. Hierbei beachten sie die Vertrauenswürdigkeit und Aussagekraft der herangezogenen Quellen und wahren das Urheberrecht.</w:t>
            </w:r>
          </w:p>
          <w:p w:rsidR="005A3662" w:rsidRDefault="005A3662" w:rsidP="002505F8">
            <w:pPr>
              <w:spacing w:after="0"/>
              <w:contextualSpacing/>
              <w:rPr>
                <w:sz w:val="16"/>
                <w:szCs w:val="16"/>
              </w:rPr>
            </w:pPr>
          </w:p>
          <w:p w:rsidR="005A3662" w:rsidRDefault="005A3662" w:rsidP="002505F8">
            <w:pPr>
              <w:spacing w:after="0"/>
              <w:contextualSpacing/>
              <w:rPr>
                <w:rFonts w:eastAsia="Times New Roman" w:cs="Arial"/>
                <w:b/>
                <w:sz w:val="16"/>
                <w:szCs w:val="16"/>
              </w:rPr>
            </w:pPr>
            <w:r w:rsidRPr="00DC19AF">
              <w:rPr>
                <w:rFonts w:eastAsia="Times New Roman" w:cs="Arial"/>
                <w:b/>
                <w:sz w:val="16"/>
                <w:szCs w:val="16"/>
              </w:rPr>
              <w:t>Info(W) 12-3 Datenmanagement in relationalen Datenbanken</w:t>
            </w:r>
          </w:p>
          <w:p w:rsidR="005A3662" w:rsidRDefault="005A3662" w:rsidP="002505F8">
            <w:pPr>
              <w:spacing w:after="0"/>
              <w:contextualSpacing/>
              <w:rPr>
                <w:rFonts w:eastAsia="Times New Roman" w:cs="Arial"/>
                <w:b/>
                <w:sz w:val="16"/>
                <w:szCs w:val="16"/>
              </w:rPr>
            </w:pPr>
          </w:p>
          <w:p w:rsidR="005A3662" w:rsidRDefault="005A3662" w:rsidP="002505F8">
            <w:pPr>
              <w:spacing w:after="0"/>
              <w:contextualSpacing/>
              <w:rPr>
                <w:rFonts w:eastAsia="Times New Roman" w:cs="Arial"/>
                <w:sz w:val="16"/>
                <w:szCs w:val="16"/>
                <w:lang w:eastAsia="de-DE"/>
              </w:rPr>
            </w:pPr>
            <w:proofErr w:type="spellStart"/>
            <w:r>
              <w:rPr>
                <w:rFonts w:eastAsia="Times New Roman" w:cs="Arial"/>
                <w:b/>
                <w:sz w:val="16"/>
                <w:szCs w:val="16"/>
                <w:lang w:eastAsia="de-DE"/>
              </w:rPr>
              <w:t>Sk</w:t>
            </w:r>
            <w:proofErr w:type="spellEnd"/>
            <w:r>
              <w:rPr>
                <w:rFonts w:eastAsia="Times New Roman" w:cs="Arial"/>
                <w:b/>
                <w:sz w:val="16"/>
                <w:szCs w:val="16"/>
                <w:lang w:eastAsia="de-DE"/>
              </w:rPr>
              <w:t xml:space="preserve"> 12: </w:t>
            </w:r>
            <w:r w:rsidRPr="004E26DC">
              <w:rPr>
                <w:rFonts w:eastAsia="Times New Roman" w:cs="Arial"/>
                <w:sz w:val="16"/>
                <w:szCs w:val="16"/>
                <w:lang w:eastAsia="de-DE"/>
              </w:rPr>
              <w:t xml:space="preserve">In Kleingruppen: Recherche zu einer NGO, evtl. auch eigener Wahl (Aufbau und Struktur, Zielsetzung, </w:t>
            </w:r>
            <w:r w:rsidRPr="004E26DC">
              <w:rPr>
                <w:rFonts w:eastAsia="Times New Roman" w:cs="Arial"/>
                <w:sz w:val="16"/>
                <w:szCs w:val="16"/>
                <w:lang w:eastAsia="de-DE"/>
              </w:rPr>
              <w:lastRenderedPageBreak/>
              <w:t>aktuelle Herausforderungen eigenständige Beurteilung der Wirksamkeit der jeweiligen NGO)</w:t>
            </w:r>
          </w:p>
          <w:p w:rsidR="005A3662" w:rsidRDefault="005A3662" w:rsidP="002505F8">
            <w:pPr>
              <w:spacing w:after="0"/>
              <w:contextualSpacing/>
              <w:rPr>
                <w:rFonts w:eastAsia="Times New Roman" w:cs="Arial"/>
                <w:sz w:val="16"/>
                <w:szCs w:val="16"/>
                <w:lang w:eastAsia="de-DE"/>
              </w:rPr>
            </w:pPr>
          </w:p>
          <w:p w:rsidR="005A3662" w:rsidRPr="003919C1" w:rsidRDefault="005A3662" w:rsidP="002505F8">
            <w:pPr>
              <w:spacing w:after="0"/>
              <w:contextualSpacing/>
              <w:rPr>
                <w:rFonts w:eastAsia="Times New Roman" w:cs="Arial"/>
                <w:sz w:val="16"/>
                <w:szCs w:val="16"/>
                <w:lang w:eastAsia="de-DE"/>
              </w:rPr>
            </w:pPr>
            <w:r w:rsidRPr="003919C1">
              <w:rPr>
                <w:rFonts w:eastAsia="Times New Roman" w:cs="Arial"/>
                <w:b/>
                <w:sz w:val="16"/>
                <w:szCs w:val="16"/>
                <w:lang w:eastAsia="de-DE"/>
              </w:rPr>
              <w:t>C T</w:t>
            </w:r>
            <w:proofErr w:type="gramStart"/>
            <w:r w:rsidRPr="003919C1">
              <w:rPr>
                <w:rFonts w:eastAsia="Times New Roman" w:cs="Arial"/>
                <w:b/>
                <w:sz w:val="16"/>
                <w:szCs w:val="16"/>
                <w:lang w:eastAsia="de-DE"/>
              </w:rPr>
              <w:t>,GH</w:t>
            </w:r>
            <w:proofErr w:type="gramEnd"/>
            <w:r w:rsidRPr="003919C1">
              <w:rPr>
                <w:rFonts w:eastAsia="Times New Roman" w:cs="Arial"/>
                <w:b/>
                <w:sz w:val="16"/>
                <w:szCs w:val="16"/>
                <w:lang w:eastAsia="de-DE"/>
              </w:rPr>
              <w:t xml:space="preserve"> -2.1:</w:t>
            </w:r>
            <w:r w:rsidRPr="003919C1">
              <w:rPr>
                <w:rFonts w:eastAsia="Times New Roman" w:cs="Arial"/>
                <w:b/>
                <w:sz w:val="16"/>
                <w:szCs w:val="16"/>
                <w:lang w:eastAsia="de-DE"/>
              </w:rPr>
              <w:br/>
              <w:t>Wie Chemiker denken und arbeiten:</w:t>
            </w:r>
            <w:r w:rsidRPr="003919C1">
              <w:rPr>
                <w:rFonts w:eastAsia="Times New Roman" w:cs="Arial"/>
                <w:sz w:val="16"/>
                <w:szCs w:val="16"/>
                <w:lang w:eastAsia="de-DE"/>
              </w:rPr>
              <w:br/>
              <w:t xml:space="preserve">Die Schülerinnen und Schüler... </w:t>
            </w:r>
          </w:p>
          <w:p w:rsidR="005A3662" w:rsidRDefault="005A3662" w:rsidP="002505F8">
            <w:pPr>
              <w:spacing w:after="0"/>
              <w:contextualSpacing/>
              <w:rPr>
                <w:rFonts w:ascii="Times New Roman" w:eastAsia="Times New Roman" w:hAnsi="Times New Roman"/>
                <w:szCs w:val="24"/>
                <w:lang w:eastAsia="de-DE"/>
              </w:rPr>
            </w:pPr>
            <w:r w:rsidRPr="003919C1">
              <w:rPr>
                <w:rFonts w:eastAsia="Times New Roman" w:cs="Arial"/>
                <w:sz w:val="16"/>
                <w:szCs w:val="16"/>
                <w:lang w:eastAsia="de-DE"/>
              </w:rPr>
              <w:t>beschaffen sich Quellen selbständig und überführen fachspezifische Informationen in eine sach-, adre</w:t>
            </w:r>
            <w:r>
              <w:rPr>
                <w:rFonts w:eastAsia="Times New Roman" w:cs="Arial"/>
                <w:sz w:val="16"/>
                <w:szCs w:val="16"/>
                <w:lang w:eastAsia="de-DE"/>
              </w:rPr>
              <w:t xml:space="preserve">ssaten-, und situationsgerechte </w:t>
            </w:r>
            <w:r w:rsidRPr="003919C1">
              <w:rPr>
                <w:rFonts w:eastAsia="Times New Roman" w:cs="Arial"/>
                <w:sz w:val="16"/>
                <w:szCs w:val="16"/>
                <w:lang w:eastAsia="de-DE"/>
              </w:rPr>
              <w:t>Darstellungsform</w:t>
            </w:r>
            <w:r w:rsidRPr="003919C1">
              <w:rPr>
                <w:rFonts w:ascii="Times New Roman" w:eastAsia="Times New Roman" w:hAnsi="Times New Roman"/>
                <w:szCs w:val="24"/>
                <w:lang w:eastAsia="de-DE"/>
              </w:rPr>
              <w:t>.</w:t>
            </w:r>
          </w:p>
          <w:p w:rsidR="005A3662" w:rsidRPr="003919C1" w:rsidRDefault="005A3662" w:rsidP="002505F8">
            <w:pPr>
              <w:spacing w:after="0"/>
              <w:contextualSpacing/>
              <w:rPr>
                <w:rFonts w:ascii="Times New Roman" w:eastAsia="Times New Roman" w:hAnsi="Times New Roman"/>
                <w:szCs w:val="24"/>
                <w:lang w:eastAsia="de-DE"/>
              </w:rPr>
            </w:pPr>
            <w:r w:rsidRPr="003919C1">
              <w:rPr>
                <w:rFonts w:ascii="Times New Roman" w:eastAsia="Times New Roman" w:hAnsi="Times New Roman"/>
                <w:szCs w:val="24"/>
                <w:lang w:eastAsia="de-DE"/>
              </w:rPr>
              <w:t xml:space="preserve"> </w:t>
            </w:r>
          </w:p>
          <w:p w:rsidR="005A3662" w:rsidRDefault="005A3662" w:rsidP="002505F8">
            <w:pPr>
              <w:spacing w:after="0"/>
              <w:contextualSpacing/>
              <w:rPr>
                <w:rFonts w:eastAsia="Times New Roman" w:cs="Arial"/>
                <w:b/>
                <w:sz w:val="16"/>
                <w:szCs w:val="16"/>
                <w:lang w:eastAsia="de-DE"/>
              </w:rPr>
            </w:pPr>
            <w:r>
              <w:rPr>
                <w:rFonts w:eastAsia="Times New Roman" w:cs="Arial"/>
                <w:b/>
                <w:sz w:val="16"/>
                <w:szCs w:val="16"/>
                <w:lang w:eastAsia="de-DE"/>
              </w:rPr>
              <w:t>PP 3 Aufgaben und Arbeitsfelder Sozialer Arbeit professionell einordnen:</w:t>
            </w:r>
          </w:p>
          <w:p w:rsidR="005A3662" w:rsidRDefault="005A3662" w:rsidP="002505F8">
            <w:pPr>
              <w:spacing w:after="0"/>
              <w:contextualSpacing/>
              <w:rPr>
                <w:rFonts w:eastAsia="Times New Roman" w:cs="Arial"/>
                <w:sz w:val="16"/>
                <w:szCs w:val="16"/>
                <w:u w:val="single"/>
                <w:lang w:eastAsia="de-DE"/>
              </w:rPr>
            </w:pPr>
            <w:r w:rsidRPr="00221FBC">
              <w:rPr>
                <w:rFonts w:eastAsia="Times New Roman" w:cs="Arial"/>
                <w:sz w:val="16"/>
                <w:szCs w:val="16"/>
                <w:lang w:eastAsia="de-DE"/>
              </w:rPr>
              <w:t>Die Schüler informieren sich im Berufsfeld Soziale Arbeit, um eigene Arbeits- und Studienmöglichkeiten zu reflektieren. Sie unterscheiden dabei die verschiedenen Aufgabenbereiche Sozialer Arbeit</w:t>
            </w:r>
            <w:r>
              <w:rPr>
                <w:rFonts w:eastAsia="Times New Roman" w:cs="Arial"/>
                <w:i/>
                <w:sz w:val="16"/>
                <w:szCs w:val="16"/>
                <w:lang w:eastAsia="de-DE"/>
              </w:rPr>
              <w:t xml:space="preserve">. </w:t>
            </w:r>
            <w:r>
              <w:rPr>
                <w:rFonts w:eastAsia="Times New Roman" w:cs="Arial"/>
                <w:sz w:val="16"/>
                <w:szCs w:val="16"/>
                <w:u w:val="single"/>
                <w:lang w:eastAsia="de-DE"/>
              </w:rPr>
              <w:t>In</w:t>
            </w:r>
            <w:r w:rsidRPr="00492A65">
              <w:rPr>
                <w:rFonts w:eastAsia="Times New Roman" w:cs="Arial"/>
                <w:sz w:val="16"/>
                <w:szCs w:val="16"/>
                <w:u w:val="single"/>
                <w:lang w:eastAsia="de-DE"/>
              </w:rPr>
              <w:t>ternetrecherche</w:t>
            </w:r>
          </w:p>
          <w:p w:rsidR="005A3662" w:rsidRDefault="005A3662" w:rsidP="002505F8">
            <w:pPr>
              <w:spacing w:after="0"/>
              <w:contextualSpacing/>
              <w:rPr>
                <w:rFonts w:eastAsia="Times New Roman" w:cs="Arial"/>
                <w:sz w:val="16"/>
                <w:szCs w:val="16"/>
                <w:u w:val="single"/>
                <w:lang w:eastAsia="de-DE"/>
              </w:rPr>
            </w:pPr>
          </w:p>
          <w:p w:rsidR="005A3662" w:rsidRPr="00877DD6" w:rsidRDefault="005A3662" w:rsidP="002505F8">
            <w:pPr>
              <w:spacing w:after="0"/>
              <w:contextualSpacing/>
              <w:rPr>
                <w:b/>
                <w:sz w:val="16"/>
                <w:szCs w:val="16"/>
              </w:rPr>
            </w:pPr>
            <w:proofErr w:type="spellStart"/>
            <w:r w:rsidRPr="00877DD6">
              <w:rPr>
                <w:b/>
                <w:sz w:val="16"/>
                <w:szCs w:val="16"/>
              </w:rPr>
              <w:t>Rel.ev</w:t>
            </w:r>
            <w:proofErr w:type="spellEnd"/>
            <w:r w:rsidRPr="00877DD6">
              <w:rPr>
                <w:b/>
                <w:sz w:val="16"/>
                <w:szCs w:val="16"/>
              </w:rPr>
              <w:t xml:space="preserve"> LB 12.5 Religion vielfältig</w:t>
            </w:r>
          </w:p>
          <w:p w:rsidR="005A3662" w:rsidRDefault="005A3662" w:rsidP="002505F8">
            <w:pPr>
              <w:spacing w:after="0"/>
              <w:contextualSpacing/>
              <w:rPr>
                <w:sz w:val="16"/>
                <w:szCs w:val="16"/>
              </w:rPr>
            </w:pPr>
            <w:r w:rsidRPr="00877DD6">
              <w:rPr>
                <w:sz w:val="16"/>
                <w:szCs w:val="16"/>
              </w:rPr>
              <w:t>Recherche und Präsentation von verschiedenen religiösen Strömungen</w:t>
            </w:r>
          </w:p>
          <w:p w:rsidR="005A3662" w:rsidRDefault="005A3662" w:rsidP="002505F8">
            <w:pPr>
              <w:spacing w:after="0"/>
              <w:contextualSpacing/>
              <w:rPr>
                <w:sz w:val="16"/>
                <w:szCs w:val="16"/>
              </w:rPr>
            </w:pPr>
          </w:p>
          <w:p w:rsidR="005A3662" w:rsidRPr="00625000" w:rsidRDefault="005A3662" w:rsidP="002505F8">
            <w:pPr>
              <w:spacing w:after="0" w:line="240" w:lineRule="auto"/>
              <w:rPr>
                <w:rFonts w:ascii="Arial" w:hAnsi="Arial" w:cs="Arial"/>
                <w:b/>
                <w:sz w:val="16"/>
                <w:szCs w:val="16"/>
              </w:rPr>
            </w:pPr>
            <w:r w:rsidRPr="00625000">
              <w:rPr>
                <w:rFonts w:ascii="Arial" w:hAnsi="Arial" w:cs="Arial"/>
                <w:b/>
                <w:sz w:val="16"/>
                <w:szCs w:val="16"/>
              </w:rPr>
              <w:t>Physik 12 T LB 1+2+3</w:t>
            </w:r>
          </w:p>
          <w:p w:rsidR="005A3662" w:rsidRPr="00625000" w:rsidRDefault="005A3662" w:rsidP="002505F8">
            <w:pPr>
              <w:spacing w:after="0" w:line="240" w:lineRule="auto"/>
              <w:rPr>
                <w:rFonts w:ascii="Arial" w:hAnsi="Arial" w:cs="Arial"/>
                <w:sz w:val="16"/>
                <w:szCs w:val="16"/>
              </w:rPr>
            </w:pPr>
            <w:r w:rsidRPr="00625000">
              <w:rPr>
                <w:rFonts w:ascii="Arial" w:hAnsi="Arial" w:cs="Arial"/>
                <w:sz w:val="16"/>
                <w:szCs w:val="16"/>
              </w:rPr>
              <w:t>Selbstentdeckendes Lernen</w:t>
            </w:r>
          </w:p>
          <w:p w:rsidR="005A3662" w:rsidRPr="00625000" w:rsidRDefault="005A3662" w:rsidP="002505F8">
            <w:pPr>
              <w:spacing w:after="0" w:line="240" w:lineRule="auto"/>
              <w:rPr>
                <w:rFonts w:ascii="Arial" w:hAnsi="Arial" w:cs="Arial"/>
                <w:sz w:val="16"/>
                <w:szCs w:val="16"/>
              </w:rPr>
            </w:pPr>
            <w:r w:rsidRPr="00625000">
              <w:rPr>
                <w:rFonts w:ascii="Arial" w:hAnsi="Arial" w:cs="Arial"/>
                <w:sz w:val="16"/>
                <w:szCs w:val="16"/>
              </w:rPr>
              <w:t>Vertiefung durch Veranschaulichung</w:t>
            </w:r>
          </w:p>
          <w:p w:rsidR="005A3662" w:rsidRPr="00221FBC" w:rsidRDefault="005A3662" w:rsidP="002505F8">
            <w:pPr>
              <w:spacing w:after="0"/>
              <w:contextualSpacing/>
              <w:rPr>
                <w:rFonts w:eastAsia="Times New Roman" w:cs="Arial"/>
                <w:i/>
                <w:sz w:val="16"/>
                <w:szCs w:val="16"/>
                <w:lang w:eastAsia="de-DE"/>
              </w:rPr>
            </w:pPr>
          </w:p>
          <w:p w:rsidR="005A3662" w:rsidRPr="00DC19AF" w:rsidRDefault="005A3662" w:rsidP="002505F8">
            <w:pPr>
              <w:spacing w:after="0"/>
              <w:contextualSpacing/>
              <w:rPr>
                <w:rFonts w:eastAsia="Times New Roman" w:cs="Arial"/>
                <w:b/>
                <w:sz w:val="16"/>
                <w:szCs w:val="16"/>
                <w:lang w:eastAsia="de-DE"/>
              </w:rPr>
            </w:pPr>
          </w:p>
          <w:p w:rsidR="005A3662" w:rsidRPr="00A14527" w:rsidRDefault="005A3662" w:rsidP="002505F8">
            <w:pPr>
              <w:spacing w:after="0"/>
              <w:contextualSpacing/>
              <w:rPr>
                <w:rFonts w:eastAsia="Times New Roman" w:cs="Arial"/>
                <w:sz w:val="16"/>
                <w:szCs w:val="16"/>
                <w:lang w:eastAsia="de-DE"/>
              </w:rPr>
            </w:pPr>
          </w:p>
          <w:p w:rsidR="005A3662" w:rsidRPr="00A14527" w:rsidRDefault="005A3662" w:rsidP="002505F8">
            <w:pPr>
              <w:spacing w:after="0"/>
              <w:contextualSpacing/>
              <w:rPr>
                <w:rFonts w:eastAsia="Times New Roman" w:cs="Arial"/>
                <w:sz w:val="16"/>
                <w:szCs w:val="16"/>
                <w:lang w:eastAsia="de-DE"/>
              </w:rPr>
            </w:pPr>
          </w:p>
          <w:p w:rsidR="005A3662" w:rsidRPr="00D66ABB" w:rsidRDefault="005A3662" w:rsidP="002505F8">
            <w:pPr>
              <w:spacing w:after="0"/>
              <w:contextualSpacing/>
              <w:rPr>
                <w:rFonts w:eastAsia="Times New Roman" w:cs="Arial"/>
                <w:b/>
                <w:sz w:val="16"/>
                <w:szCs w:val="16"/>
                <w:lang w:eastAsia="de-DE"/>
              </w:rPr>
            </w:pPr>
          </w:p>
        </w:tc>
        <w:tc>
          <w:tcPr>
            <w:tcW w:w="2702" w:type="dxa"/>
            <w:shd w:val="clear" w:color="auto" w:fill="F2F2F2"/>
          </w:tcPr>
          <w:p w:rsidR="005A3662" w:rsidRDefault="005A3662" w:rsidP="002505F8">
            <w:pPr>
              <w:spacing w:after="0"/>
              <w:contextualSpacing/>
              <w:rPr>
                <w:sz w:val="16"/>
                <w:szCs w:val="16"/>
              </w:rPr>
            </w:pPr>
            <w:r w:rsidRPr="003B4051">
              <w:rPr>
                <w:b/>
                <w:sz w:val="16"/>
                <w:szCs w:val="16"/>
              </w:rPr>
              <w:lastRenderedPageBreak/>
              <w:t>M Technik  und NT</w:t>
            </w:r>
            <w:r>
              <w:rPr>
                <w:sz w:val="16"/>
                <w:szCs w:val="16"/>
              </w:rPr>
              <w:br/>
              <w:t xml:space="preserve"> Gegenseitiges Vorstellen von arbeitsteiligen Arbeitsaufträgen</w:t>
            </w:r>
          </w:p>
          <w:p w:rsidR="005A3662"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BWR 12-2</w:t>
            </w:r>
          </w:p>
          <w:p w:rsidR="005A3662" w:rsidRDefault="005A3662" w:rsidP="002505F8">
            <w:pPr>
              <w:spacing w:after="0"/>
              <w:contextualSpacing/>
              <w:rPr>
                <w:sz w:val="16"/>
                <w:szCs w:val="16"/>
              </w:rPr>
            </w:pPr>
            <w:r>
              <w:rPr>
                <w:sz w:val="16"/>
                <w:szCs w:val="16"/>
              </w:rPr>
              <w:t xml:space="preserve">Debatte zum Thema </w:t>
            </w:r>
            <w:proofErr w:type="spellStart"/>
            <w:r>
              <w:rPr>
                <w:sz w:val="16"/>
                <w:szCs w:val="16"/>
              </w:rPr>
              <w:t>SocialMediaMarketing</w:t>
            </w:r>
            <w:proofErr w:type="spellEnd"/>
          </w:p>
          <w:p w:rsidR="005A3662" w:rsidRPr="003B4051" w:rsidRDefault="005A3662" w:rsidP="002505F8">
            <w:pPr>
              <w:spacing w:after="0"/>
              <w:contextualSpacing/>
              <w:rPr>
                <w:b/>
                <w:sz w:val="16"/>
                <w:szCs w:val="16"/>
              </w:rPr>
            </w:pPr>
          </w:p>
          <w:p w:rsidR="005A3662" w:rsidRPr="003B4051" w:rsidRDefault="005A3662" w:rsidP="002505F8">
            <w:pPr>
              <w:spacing w:after="0"/>
              <w:contextualSpacing/>
              <w:rPr>
                <w:b/>
                <w:sz w:val="16"/>
                <w:szCs w:val="16"/>
              </w:rPr>
            </w:pPr>
            <w:r w:rsidRPr="003B4051">
              <w:rPr>
                <w:b/>
                <w:sz w:val="16"/>
                <w:szCs w:val="16"/>
              </w:rPr>
              <w:t>VWL 12-1</w:t>
            </w:r>
          </w:p>
          <w:p w:rsidR="005A3662" w:rsidRDefault="005A3662" w:rsidP="002505F8">
            <w:pPr>
              <w:spacing w:after="0"/>
              <w:contextualSpacing/>
              <w:rPr>
                <w:sz w:val="16"/>
                <w:szCs w:val="16"/>
              </w:rPr>
            </w:pPr>
            <w:r>
              <w:rPr>
                <w:sz w:val="16"/>
                <w:szCs w:val="16"/>
              </w:rPr>
              <w:t>Diskussion, ob das BIP als Wohlstandsindikator sinnvoll ist.</w:t>
            </w:r>
          </w:p>
          <w:p w:rsidR="005A3662" w:rsidRDefault="005A3662" w:rsidP="002505F8">
            <w:pPr>
              <w:spacing w:after="0"/>
              <w:contextualSpacing/>
              <w:rPr>
                <w:sz w:val="16"/>
                <w:szCs w:val="16"/>
              </w:rPr>
            </w:pPr>
          </w:p>
          <w:p w:rsidR="005A3662" w:rsidRPr="003B4051" w:rsidRDefault="005A3662" w:rsidP="002505F8">
            <w:pPr>
              <w:spacing w:after="0"/>
              <w:contextualSpacing/>
              <w:rPr>
                <w:b/>
                <w:sz w:val="16"/>
                <w:szCs w:val="16"/>
              </w:rPr>
            </w:pPr>
            <w:r w:rsidRPr="003B4051">
              <w:rPr>
                <w:b/>
                <w:sz w:val="16"/>
                <w:szCs w:val="16"/>
              </w:rPr>
              <w:t>VWL 12-1 LB2 (FOS) und VWL 12-2 LB 5 (BOS)</w:t>
            </w:r>
          </w:p>
          <w:p w:rsidR="005A3662" w:rsidRDefault="005A3662" w:rsidP="002505F8">
            <w:pPr>
              <w:spacing w:after="0"/>
              <w:contextualSpacing/>
              <w:rPr>
                <w:sz w:val="16"/>
                <w:szCs w:val="16"/>
              </w:rPr>
            </w:pPr>
            <w:r>
              <w:rPr>
                <w:sz w:val="16"/>
                <w:szCs w:val="16"/>
              </w:rPr>
              <w:t>Vertreten begründet ihre eigene Wertvorstellung in Bezug auf eine gerechte Einkommens- und Vermögensverteilung, ggf. in einem Rollenspiel. Sie analysieren und reflektieren außerdem die Wertvorstellungen ihrer Mitschüler im Hinblick auf die verschiedenen Leitbilder einer gerechten Einkommensverteilung.</w:t>
            </w:r>
          </w:p>
          <w:p w:rsidR="005A3662" w:rsidRDefault="005A3662" w:rsidP="002505F8">
            <w:pPr>
              <w:spacing w:after="0"/>
              <w:contextualSpacing/>
              <w:rPr>
                <w:sz w:val="16"/>
                <w:szCs w:val="16"/>
              </w:rPr>
            </w:pPr>
          </w:p>
          <w:p w:rsidR="005A3662" w:rsidRPr="004059B7" w:rsidRDefault="005A3662" w:rsidP="002505F8">
            <w:pPr>
              <w:spacing w:after="0"/>
              <w:contextualSpacing/>
              <w:rPr>
                <w:rFonts w:eastAsia="Times New Roman" w:cs="Arial"/>
                <w:b/>
                <w:sz w:val="16"/>
                <w:szCs w:val="16"/>
              </w:rPr>
            </w:pPr>
            <w:r>
              <w:rPr>
                <w:rFonts w:eastAsia="Times New Roman" w:cs="Arial"/>
                <w:b/>
                <w:sz w:val="16"/>
                <w:szCs w:val="16"/>
              </w:rPr>
              <w:t xml:space="preserve">SWR 12 LB2 </w:t>
            </w:r>
            <w:r w:rsidRPr="004059B7">
              <w:rPr>
                <w:rFonts w:eastAsia="Times New Roman" w:cs="Arial"/>
                <w:b/>
                <w:sz w:val="16"/>
                <w:szCs w:val="16"/>
              </w:rPr>
              <w:t>Personalbedarfsrechnung anhand Personalschlüssel</w:t>
            </w:r>
          </w:p>
          <w:p w:rsidR="005A3662" w:rsidRDefault="005A3662" w:rsidP="002505F8">
            <w:pPr>
              <w:spacing w:after="0"/>
              <w:contextualSpacing/>
              <w:rPr>
                <w:sz w:val="16"/>
                <w:szCs w:val="16"/>
              </w:rPr>
            </w:pPr>
            <w:r>
              <w:rPr>
                <w:sz w:val="16"/>
                <w:szCs w:val="16"/>
              </w:rPr>
              <w:t>Im Team Lösungsweg ermitteln</w:t>
            </w:r>
          </w:p>
          <w:p w:rsidR="005A3662" w:rsidRDefault="005A3662" w:rsidP="002505F8">
            <w:pPr>
              <w:spacing w:after="0"/>
              <w:contextualSpacing/>
              <w:rPr>
                <w:sz w:val="16"/>
                <w:szCs w:val="16"/>
              </w:rPr>
            </w:pPr>
          </w:p>
          <w:p w:rsidR="005A3662" w:rsidRDefault="005A3662" w:rsidP="002505F8">
            <w:pPr>
              <w:spacing w:after="0"/>
              <w:contextualSpacing/>
              <w:rPr>
                <w:sz w:val="16"/>
                <w:szCs w:val="16"/>
              </w:rPr>
            </w:pPr>
            <w:proofErr w:type="spellStart"/>
            <w:r w:rsidRPr="004E26DC">
              <w:rPr>
                <w:b/>
                <w:sz w:val="16"/>
                <w:szCs w:val="16"/>
              </w:rPr>
              <w:t>Sk</w:t>
            </w:r>
            <w:proofErr w:type="spellEnd"/>
            <w:r w:rsidRPr="004E26DC">
              <w:rPr>
                <w:b/>
                <w:sz w:val="16"/>
                <w:szCs w:val="16"/>
              </w:rPr>
              <w:t xml:space="preserve"> 12</w:t>
            </w:r>
            <w:r>
              <w:rPr>
                <w:sz w:val="16"/>
                <w:szCs w:val="16"/>
              </w:rPr>
              <w:t xml:space="preserve">:Erstellung von Lernvideos in Kleingruppen. Jede Gruppe stellt ein Grundrecht vor, das im GG enthalten ist. Im Lernvideo sollte ein problematisierender und reflexiver Umgang deutlich werden </w:t>
            </w:r>
          </w:p>
          <w:p w:rsidR="005A3662" w:rsidRDefault="005A3662" w:rsidP="002505F8">
            <w:pPr>
              <w:spacing w:after="0"/>
              <w:contextualSpacing/>
              <w:rPr>
                <w:sz w:val="16"/>
                <w:szCs w:val="16"/>
              </w:rPr>
            </w:pPr>
            <w:r>
              <w:rPr>
                <w:sz w:val="16"/>
                <w:szCs w:val="16"/>
              </w:rPr>
              <w:t xml:space="preserve">(Verstoß und dessen rechtstaatliche Ahndung oder Widerspruch zu anderem Grundrecht)  </w:t>
            </w:r>
          </w:p>
          <w:p w:rsidR="005A3662" w:rsidRDefault="005A3662" w:rsidP="002505F8">
            <w:pPr>
              <w:spacing w:after="0"/>
              <w:contextualSpacing/>
              <w:rPr>
                <w:sz w:val="16"/>
                <w:szCs w:val="16"/>
              </w:rPr>
            </w:pPr>
            <w:r>
              <w:rPr>
                <w:sz w:val="16"/>
                <w:szCs w:val="16"/>
              </w:rPr>
              <w:t>Rollenspiel: Wie sinnvoll und legitim ist die „</w:t>
            </w:r>
            <w:proofErr w:type="spellStart"/>
            <w:r>
              <w:rPr>
                <w:sz w:val="16"/>
                <w:szCs w:val="16"/>
              </w:rPr>
              <w:t>Fridays</w:t>
            </w:r>
            <w:proofErr w:type="spellEnd"/>
            <w:r>
              <w:rPr>
                <w:sz w:val="16"/>
                <w:szCs w:val="16"/>
              </w:rPr>
              <w:t xml:space="preserve"> </w:t>
            </w:r>
            <w:proofErr w:type="spellStart"/>
            <w:r>
              <w:rPr>
                <w:sz w:val="16"/>
                <w:szCs w:val="16"/>
              </w:rPr>
              <w:t>for</w:t>
            </w:r>
            <w:proofErr w:type="spellEnd"/>
            <w:r>
              <w:rPr>
                <w:sz w:val="16"/>
                <w:szCs w:val="16"/>
              </w:rPr>
              <w:t xml:space="preserve"> Future“-Bewegung?</w:t>
            </w:r>
          </w:p>
          <w:p w:rsidR="005A3662" w:rsidRDefault="005A3662" w:rsidP="002505F8">
            <w:pPr>
              <w:spacing w:after="0"/>
              <w:contextualSpacing/>
              <w:rPr>
                <w:sz w:val="16"/>
                <w:szCs w:val="16"/>
              </w:rPr>
            </w:pPr>
          </w:p>
          <w:p w:rsidR="005A3662" w:rsidRDefault="005A3662" w:rsidP="002505F8">
            <w:pPr>
              <w:spacing w:after="0"/>
              <w:contextualSpacing/>
              <w:rPr>
                <w:rFonts w:eastAsia="Times New Roman" w:cs="Arial"/>
                <w:color w:val="000000"/>
                <w:sz w:val="16"/>
                <w:szCs w:val="16"/>
                <w:lang w:eastAsia="de-DE"/>
              </w:rPr>
            </w:pPr>
            <w:r w:rsidRPr="009F097D">
              <w:rPr>
                <w:rFonts w:eastAsia="Times New Roman" w:cs="Arial"/>
                <w:b/>
                <w:color w:val="000000"/>
                <w:sz w:val="16"/>
                <w:szCs w:val="16"/>
                <w:lang w:eastAsia="de-DE"/>
              </w:rPr>
              <w:t>E 1:</w:t>
            </w:r>
            <w:r>
              <w:rPr>
                <w:rFonts w:eastAsia="Times New Roman" w:cs="Arial"/>
                <w:color w:val="000000"/>
                <w:sz w:val="16"/>
                <w:szCs w:val="16"/>
                <w:lang w:eastAsia="de-DE"/>
              </w:rPr>
              <w:t xml:space="preserve"> Die Schülerinnen und Schüler</w:t>
            </w:r>
            <w:r>
              <w:rPr>
                <w:rFonts w:cs="Arial"/>
                <w:color w:val="000000"/>
                <w:sz w:val="16"/>
                <w:szCs w:val="16"/>
                <w:shd w:val="clear" w:color="auto" w:fill="FFFFFF"/>
              </w:rPr>
              <w:t xml:space="preserve"> </w:t>
            </w:r>
            <w:r>
              <w:rPr>
                <w:rFonts w:eastAsia="Times New Roman" w:cs="Arial"/>
                <w:color w:val="000000"/>
                <w:sz w:val="16"/>
                <w:szCs w:val="16"/>
                <w:lang w:eastAsia="de-DE"/>
              </w:rPr>
              <w:t>nehmen aktiv an Gesprächen und Diskussionen zu gesellschaftlich relevanten Themen teil. Dabei argumentieren sie strukturiert und überzeugend und reagieren adressaten- und situationsgerecht auch auf unvorhergesehene Gesprächsverläufe. Hierfür nutzen sie auch gezielt Material aus verschiedenen Quellen (s. Spalte 5)</w:t>
            </w:r>
          </w:p>
          <w:p w:rsidR="005A3662" w:rsidRDefault="005A3662" w:rsidP="002505F8">
            <w:pPr>
              <w:spacing w:after="0"/>
              <w:contextualSpacing/>
              <w:rPr>
                <w:rFonts w:eastAsia="Times New Roman" w:cs="Arial"/>
                <w:color w:val="000000"/>
                <w:sz w:val="16"/>
                <w:szCs w:val="16"/>
                <w:lang w:eastAsia="de-DE"/>
              </w:rPr>
            </w:pPr>
          </w:p>
          <w:p w:rsidR="005A3662" w:rsidRPr="00221FBC" w:rsidRDefault="005A3662" w:rsidP="002505F8">
            <w:pPr>
              <w:pStyle w:val="Default"/>
              <w:rPr>
                <w:b/>
                <w:bCs/>
                <w:iCs/>
                <w:sz w:val="16"/>
                <w:szCs w:val="16"/>
              </w:rPr>
            </w:pPr>
            <w:r w:rsidRPr="00221FBC">
              <w:rPr>
                <w:b/>
                <w:bCs/>
                <w:iCs/>
                <w:sz w:val="16"/>
                <w:szCs w:val="16"/>
              </w:rPr>
              <w:t>PP 4 In sozialen Beziehungen empathisch und zielführend kommunizieren und interagieren:</w:t>
            </w:r>
          </w:p>
          <w:p w:rsidR="005A3662" w:rsidRPr="00221FBC" w:rsidRDefault="005A3662" w:rsidP="002505F8">
            <w:pPr>
              <w:pStyle w:val="Default"/>
              <w:rPr>
                <w:iCs/>
                <w:sz w:val="16"/>
                <w:szCs w:val="16"/>
              </w:rPr>
            </w:pPr>
            <w:r w:rsidRPr="00221FBC">
              <w:rPr>
                <w:iCs/>
                <w:sz w:val="16"/>
                <w:szCs w:val="16"/>
              </w:rPr>
              <w:t xml:space="preserve">Die Schüler sind sensibilisiert für ihr kommunikatives Handeln im Kontext von digitalen Medien und daraus resultierenden Gefährdungen. </w:t>
            </w:r>
          </w:p>
          <w:p w:rsidR="005A3662" w:rsidRDefault="005A3662" w:rsidP="002505F8">
            <w:pPr>
              <w:spacing w:after="0"/>
              <w:contextualSpacing/>
              <w:rPr>
                <w:i/>
                <w:sz w:val="16"/>
                <w:szCs w:val="16"/>
              </w:rPr>
            </w:pPr>
            <w:r w:rsidRPr="00221FBC">
              <w:rPr>
                <w:i/>
                <w:sz w:val="16"/>
                <w:szCs w:val="16"/>
              </w:rPr>
              <w:t>Besonderheiten des Kommunikationsverlaufs bei der Nutzung von digitalen Medien</w:t>
            </w:r>
          </w:p>
          <w:p w:rsidR="005A3662" w:rsidRDefault="005A3662" w:rsidP="002505F8">
            <w:pPr>
              <w:spacing w:after="0"/>
              <w:contextualSpacing/>
              <w:rPr>
                <w:i/>
                <w:sz w:val="16"/>
                <w:szCs w:val="16"/>
              </w:rPr>
            </w:pPr>
          </w:p>
          <w:p w:rsidR="005A3662" w:rsidRPr="00625000" w:rsidRDefault="005A3662" w:rsidP="002505F8">
            <w:pPr>
              <w:spacing w:after="0"/>
              <w:rPr>
                <w:rFonts w:ascii="Arial" w:hAnsi="Arial" w:cs="Arial"/>
                <w:b/>
                <w:sz w:val="16"/>
                <w:szCs w:val="16"/>
              </w:rPr>
            </w:pPr>
            <w:r w:rsidRPr="00625000">
              <w:rPr>
                <w:rFonts w:ascii="Arial" w:hAnsi="Arial" w:cs="Arial"/>
                <w:b/>
                <w:sz w:val="16"/>
                <w:szCs w:val="16"/>
              </w:rPr>
              <w:t>Physik 12 T LB 1</w:t>
            </w:r>
          </w:p>
          <w:p w:rsidR="005A3662" w:rsidRPr="00625000" w:rsidRDefault="005A3662" w:rsidP="002505F8">
            <w:pPr>
              <w:spacing w:after="0"/>
              <w:rPr>
                <w:rFonts w:ascii="Arial" w:hAnsi="Arial" w:cs="Arial"/>
                <w:sz w:val="16"/>
                <w:szCs w:val="16"/>
              </w:rPr>
            </w:pPr>
            <w:r w:rsidRPr="00625000">
              <w:rPr>
                <w:rFonts w:ascii="Arial" w:hAnsi="Arial" w:cs="Arial"/>
                <w:sz w:val="16"/>
                <w:szCs w:val="16"/>
              </w:rPr>
              <w:t>Experiment für Messwerterfassung vorbereiten und durchführen.</w:t>
            </w:r>
          </w:p>
          <w:p w:rsidR="005A3662" w:rsidRPr="00625000" w:rsidRDefault="005A3662" w:rsidP="002505F8">
            <w:pPr>
              <w:spacing w:after="0"/>
              <w:rPr>
                <w:rFonts w:ascii="Arial" w:hAnsi="Arial" w:cs="Arial"/>
                <w:sz w:val="16"/>
                <w:szCs w:val="16"/>
              </w:rPr>
            </w:pPr>
            <w:r w:rsidRPr="00625000">
              <w:rPr>
                <w:rFonts w:ascii="Arial" w:hAnsi="Arial" w:cs="Arial"/>
                <w:sz w:val="16"/>
                <w:szCs w:val="16"/>
              </w:rPr>
              <w:t>Gegenseitiges Vorstellen von arbeitsteiligen Analyseaufträgen</w:t>
            </w:r>
          </w:p>
          <w:p w:rsidR="005A3662" w:rsidRPr="00625000" w:rsidRDefault="005A3662" w:rsidP="002505F8">
            <w:pPr>
              <w:spacing w:after="0"/>
              <w:rPr>
                <w:rFonts w:ascii="Arial" w:hAnsi="Arial" w:cs="Arial"/>
                <w:b/>
                <w:sz w:val="16"/>
                <w:szCs w:val="16"/>
              </w:rPr>
            </w:pPr>
          </w:p>
          <w:p w:rsidR="005A3662" w:rsidRPr="00625000" w:rsidRDefault="005A3662" w:rsidP="002505F8">
            <w:pPr>
              <w:spacing w:after="0"/>
              <w:rPr>
                <w:rFonts w:ascii="Arial" w:hAnsi="Arial" w:cs="Arial"/>
                <w:b/>
                <w:sz w:val="16"/>
                <w:szCs w:val="16"/>
              </w:rPr>
            </w:pPr>
            <w:r w:rsidRPr="00625000">
              <w:rPr>
                <w:rFonts w:ascii="Arial" w:hAnsi="Arial" w:cs="Arial"/>
                <w:b/>
                <w:sz w:val="16"/>
                <w:szCs w:val="16"/>
              </w:rPr>
              <w:t>Physik 12 T LB 2</w:t>
            </w:r>
          </w:p>
          <w:p w:rsidR="005A3662" w:rsidRPr="00625000" w:rsidRDefault="005A3662" w:rsidP="002505F8">
            <w:pPr>
              <w:spacing w:after="0"/>
              <w:rPr>
                <w:rFonts w:ascii="Arial" w:hAnsi="Arial" w:cs="Arial"/>
                <w:sz w:val="16"/>
                <w:szCs w:val="16"/>
              </w:rPr>
            </w:pPr>
            <w:r w:rsidRPr="00625000">
              <w:rPr>
                <w:rFonts w:ascii="Arial" w:hAnsi="Arial" w:cs="Arial"/>
                <w:sz w:val="16"/>
                <w:szCs w:val="16"/>
              </w:rPr>
              <w:t>Experiment für Videoanalyse inkl. Beleuchtung und Schattenwurf im Team vorbereiten.</w:t>
            </w:r>
          </w:p>
          <w:p w:rsidR="005A3662" w:rsidRPr="00625000" w:rsidRDefault="005A3662" w:rsidP="002505F8">
            <w:pPr>
              <w:spacing w:after="0"/>
              <w:rPr>
                <w:rFonts w:ascii="Arial" w:hAnsi="Arial" w:cs="Arial"/>
                <w:sz w:val="16"/>
                <w:szCs w:val="16"/>
              </w:rPr>
            </w:pPr>
            <w:r w:rsidRPr="00625000">
              <w:rPr>
                <w:rFonts w:ascii="Arial" w:hAnsi="Arial" w:cs="Arial"/>
                <w:sz w:val="16"/>
                <w:szCs w:val="16"/>
              </w:rPr>
              <w:t>Gegenseitiges Vorstellen von arbeitsteiligen Analyseaufträgen</w:t>
            </w:r>
          </w:p>
          <w:p w:rsidR="005A3662" w:rsidRPr="00625000" w:rsidRDefault="005A3662" w:rsidP="002505F8">
            <w:pPr>
              <w:spacing w:after="0"/>
              <w:rPr>
                <w:rFonts w:ascii="Arial" w:hAnsi="Arial" w:cs="Arial"/>
                <w:sz w:val="16"/>
                <w:szCs w:val="16"/>
              </w:rPr>
            </w:pPr>
          </w:p>
          <w:p w:rsidR="005A3662" w:rsidRPr="00625000" w:rsidRDefault="005A3662" w:rsidP="002505F8">
            <w:pPr>
              <w:spacing w:after="0"/>
              <w:rPr>
                <w:rFonts w:ascii="Arial" w:hAnsi="Arial" w:cs="Arial"/>
                <w:b/>
                <w:sz w:val="16"/>
                <w:szCs w:val="16"/>
              </w:rPr>
            </w:pPr>
            <w:r w:rsidRPr="00625000">
              <w:rPr>
                <w:rFonts w:ascii="Arial" w:hAnsi="Arial" w:cs="Arial"/>
                <w:b/>
                <w:sz w:val="16"/>
                <w:szCs w:val="16"/>
              </w:rPr>
              <w:t>Physik 12 T LB 3</w:t>
            </w:r>
          </w:p>
          <w:p w:rsidR="005A3662" w:rsidRPr="00221FBC" w:rsidRDefault="005A3662" w:rsidP="002505F8">
            <w:pPr>
              <w:spacing w:after="0"/>
              <w:contextualSpacing/>
              <w:rPr>
                <w:i/>
                <w:sz w:val="16"/>
                <w:szCs w:val="16"/>
              </w:rPr>
            </w:pPr>
            <w:r w:rsidRPr="00625000">
              <w:rPr>
                <w:rFonts w:ascii="Arial" w:hAnsi="Arial" w:cs="Arial"/>
                <w:sz w:val="16"/>
                <w:szCs w:val="16"/>
              </w:rPr>
              <w:t>Teamweise Durchführung des virtuellen Experimentes und gegenseitiges Vorstellen von arbeitsteiligen Analyseaufträgen</w:t>
            </w:r>
          </w:p>
        </w:tc>
        <w:tc>
          <w:tcPr>
            <w:tcW w:w="2702" w:type="dxa"/>
            <w:shd w:val="clear" w:color="auto" w:fill="F2F2F2"/>
          </w:tcPr>
          <w:p w:rsidR="005A3662" w:rsidRPr="004057A9" w:rsidRDefault="005A3662" w:rsidP="002505F8">
            <w:pPr>
              <w:keepNext/>
              <w:widowControl w:val="0"/>
              <w:spacing w:after="0"/>
              <w:contextualSpacing/>
              <w:rPr>
                <w:rFonts w:cstheme="minorHAnsi"/>
                <w:b/>
                <w:sz w:val="16"/>
                <w:szCs w:val="16"/>
              </w:rPr>
            </w:pPr>
            <w:r w:rsidRPr="004057A9">
              <w:rPr>
                <w:rFonts w:cstheme="minorHAnsi"/>
                <w:b/>
                <w:sz w:val="16"/>
                <w:szCs w:val="16"/>
              </w:rPr>
              <w:lastRenderedPageBreak/>
              <w:t>M Technik und NT</w:t>
            </w:r>
          </w:p>
          <w:p w:rsidR="005A3662" w:rsidRPr="004057A9" w:rsidRDefault="005A3662" w:rsidP="002505F8">
            <w:pPr>
              <w:keepNext/>
              <w:widowControl w:val="0"/>
              <w:spacing w:after="0"/>
              <w:contextualSpacing/>
              <w:rPr>
                <w:rFonts w:cstheme="minorHAnsi"/>
                <w:sz w:val="16"/>
                <w:szCs w:val="16"/>
              </w:rPr>
            </w:pPr>
            <w:r w:rsidRPr="004057A9">
              <w:rPr>
                <w:rFonts w:cstheme="minorHAnsi"/>
                <w:sz w:val="16"/>
                <w:szCs w:val="16"/>
              </w:rPr>
              <w:t xml:space="preserve"> Erstellung aussagekräftiger „</w:t>
            </w:r>
            <w:proofErr w:type="spellStart"/>
            <w:r w:rsidRPr="004057A9">
              <w:rPr>
                <w:rFonts w:cstheme="minorHAnsi"/>
                <w:sz w:val="16"/>
                <w:szCs w:val="16"/>
              </w:rPr>
              <w:t>screenshots</w:t>
            </w:r>
            <w:proofErr w:type="spellEnd"/>
            <w:r w:rsidRPr="004057A9">
              <w:rPr>
                <w:rFonts w:cstheme="minorHAnsi"/>
                <w:sz w:val="16"/>
                <w:szCs w:val="16"/>
              </w:rPr>
              <w:t>“ zur Dokumentation</w:t>
            </w:r>
          </w:p>
          <w:p w:rsidR="005A3662" w:rsidRPr="004057A9" w:rsidRDefault="005A3662" w:rsidP="002505F8">
            <w:pPr>
              <w:keepNext/>
              <w:widowControl w:val="0"/>
              <w:spacing w:after="0"/>
              <w:contextualSpacing/>
              <w:rPr>
                <w:rFonts w:cstheme="minorHAnsi"/>
                <w:b/>
                <w:sz w:val="16"/>
                <w:szCs w:val="16"/>
              </w:rPr>
            </w:pPr>
          </w:p>
          <w:p w:rsidR="005A3662" w:rsidRPr="004057A9" w:rsidRDefault="005A3662" w:rsidP="002505F8">
            <w:pPr>
              <w:keepNext/>
              <w:widowControl w:val="0"/>
              <w:spacing w:after="0"/>
              <w:contextualSpacing/>
              <w:rPr>
                <w:rFonts w:cstheme="minorHAnsi"/>
                <w:b/>
                <w:sz w:val="16"/>
                <w:szCs w:val="16"/>
              </w:rPr>
            </w:pPr>
            <w:r w:rsidRPr="004057A9">
              <w:rPr>
                <w:rFonts w:cstheme="minorHAnsi"/>
                <w:b/>
                <w:sz w:val="16"/>
                <w:szCs w:val="16"/>
              </w:rPr>
              <w:t>BWR 12-2</w:t>
            </w:r>
          </w:p>
          <w:p w:rsidR="005A3662" w:rsidRPr="004057A9" w:rsidRDefault="005A3662" w:rsidP="002505F8">
            <w:pPr>
              <w:keepNext/>
              <w:widowControl w:val="0"/>
              <w:spacing w:after="0"/>
              <w:contextualSpacing/>
              <w:rPr>
                <w:rFonts w:cstheme="minorHAnsi"/>
                <w:sz w:val="16"/>
                <w:szCs w:val="16"/>
              </w:rPr>
            </w:pPr>
            <w:r w:rsidRPr="004057A9">
              <w:rPr>
                <w:rFonts w:cstheme="minorHAnsi"/>
                <w:sz w:val="16"/>
                <w:szCs w:val="16"/>
              </w:rPr>
              <w:t>Erstellung und Präsentation eines Marktwachstum Marktanteils-Portfolio</w:t>
            </w:r>
          </w:p>
          <w:p w:rsidR="005A3662" w:rsidRPr="004057A9" w:rsidRDefault="005A3662" w:rsidP="002505F8">
            <w:pPr>
              <w:keepNext/>
              <w:widowControl w:val="0"/>
              <w:spacing w:after="0"/>
              <w:contextualSpacing/>
              <w:rPr>
                <w:rFonts w:cstheme="minorHAnsi"/>
                <w:b/>
                <w:sz w:val="16"/>
                <w:szCs w:val="16"/>
              </w:rPr>
            </w:pPr>
          </w:p>
          <w:p w:rsidR="005A3662" w:rsidRPr="004057A9" w:rsidRDefault="005A3662" w:rsidP="002505F8">
            <w:pPr>
              <w:keepNext/>
              <w:widowControl w:val="0"/>
              <w:spacing w:after="0"/>
              <w:contextualSpacing/>
              <w:rPr>
                <w:rFonts w:cstheme="minorHAnsi"/>
                <w:b/>
                <w:sz w:val="16"/>
                <w:szCs w:val="16"/>
              </w:rPr>
            </w:pPr>
            <w:r w:rsidRPr="004057A9">
              <w:rPr>
                <w:rFonts w:cstheme="minorHAnsi"/>
                <w:b/>
                <w:sz w:val="16"/>
                <w:szCs w:val="16"/>
              </w:rPr>
              <w:t xml:space="preserve">VWL 12-1 </w:t>
            </w:r>
            <w:r w:rsidRPr="004057A9">
              <w:rPr>
                <w:rFonts w:cstheme="minorHAnsi"/>
                <w:sz w:val="16"/>
                <w:szCs w:val="16"/>
              </w:rPr>
              <w:t>Präsentation der Gruppenergebnisse mithilfe verschiedener Visualisierungstechniken</w:t>
            </w:r>
          </w:p>
          <w:p w:rsidR="005A3662" w:rsidRPr="004057A9" w:rsidRDefault="005A3662" w:rsidP="002505F8">
            <w:pPr>
              <w:keepNext/>
              <w:widowControl w:val="0"/>
              <w:spacing w:after="0"/>
              <w:contextualSpacing/>
              <w:rPr>
                <w:rFonts w:cstheme="minorHAnsi"/>
                <w:b/>
                <w:sz w:val="16"/>
                <w:szCs w:val="16"/>
              </w:rPr>
            </w:pPr>
          </w:p>
          <w:p w:rsidR="005A3662" w:rsidRPr="004057A9" w:rsidRDefault="005A3662" w:rsidP="002505F8">
            <w:pPr>
              <w:keepNext/>
              <w:widowControl w:val="0"/>
              <w:spacing w:after="0"/>
              <w:contextualSpacing/>
              <w:rPr>
                <w:rFonts w:cstheme="minorHAnsi"/>
                <w:b/>
                <w:sz w:val="16"/>
                <w:szCs w:val="16"/>
              </w:rPr>
            </w:pPr>
            <w:r w:rsidRPr="004057A9">
              <w:rPr>
                <w:rFonts w:cstheme="minorHAnsi"/>
                <w:b/>
                <w:sz w:val="16"/>
                <w:szCs w:val="16"/>
              </w:rPr>
              <w:t>VWL 12-1 LB 1 (FOS) und VWL 12-2 LB 4 (BOS)</w:t>
            </w:r>
          </w:p>
          <w:p w:rsidR="005A3662" w:rsidRPr="004057A9" w:rsidRDefault="005A3662" w:rsidP="002505F8">
            <w:pPr>
              <w:keepNext/>
              <w:widowControl w:val="0"/>
              <w:spacing w:after="0"/>
              <w:contextualSpacing/>
              <w:rPr>
                <w:rFonts w:cstheme="minorHAnsi"/>
                <w:sz w:val="16"/>
                <w:szCs w:val="16"/>
              </w:rPr>
            </w:pPr>
            <w:r w:rsidRPr="004057A9">
              <w:rPr>
                <w:rFonts w:cstheme="minorHAnsi"/>
                <w:sz w:val="16"/>
                <w:szCs w:val="16"/>
              </w:rPr>
              <w:t>Erstellen mit Hilfe von digitalen Medien zielführende Präsentationen inkl. Aussagekräftiger Handouts zu den alternativen Modellen der Wohlstandsmessung und präsentieren die Inhalte sicher ihren Mitschülern.</w:t>
            </w:r>
          </w:p>
          <w:p w:rsidR="005A3662" w:rsidRPr="004057A9" w:rsidRDefault="005A3662" w:rsidP="002505F8">
            <w:pPr>
              <w:keepNext/>
              <w:widowControl w:val="0"/>
              <w:spacing w:after="0"/>
              <w:contextualSpacing/>
              <w:rPr>
                <w:rFonts w:cstheme="minorHAnsi"/>
                <w:b/>
                <w:sz w:val="16"/>
                <w:szCs w:val="16"/>
              </w:rPr>
            </w:pPr>
          </w:p>
          <w:p w:rsidR="005A3662" w:rsidRPr="004057A9" w:rsidRDefault="005A3662" w:rsidP="002505F8">
            <w:pPr>
              <w:spacing w:after="0"/>
              <w:contextualSpacing/>
              <w:rPr>
                <w:rFonts w:eastAsia="Times New Roman" w:cstheme="minorHAnsi"/>
                <w:b/>
                <w:sz w:val="16"/>
                <w:szCs w:val="16"/>
              </w:rPr>
            </w:pPr>
            <w:r w:rsidRPr="004057A9">
              <w:rPr>
                <w:rFonts w:eastAsia="Times New Roman" w:cstheme="minorHAnsi"/>
                <w:b/>
                <w:sz w:val="16"/>
                <w:szCs w:val="16"/>
              </w:rPr>
              <w:t>SWR 12 LB2 Personalbedarfsrechnung anhand Personalschlüssel</w:t>
            </w:r>
          </w:p>
          <w:p w:rsidR="005A3662" w:rsidRPr="004057A9" w:rsidRDefault="005A3662" w:rsidP="002505F8">
            <w:pPr>
              <w:keepNext/>
              <w:widowControl w:val="0"/>
              <w:spacing w:after="0"/>
              <w:contextualSpacing/>
              <w:rPr>
                <w:rFonts w:cstheme="minorHAnsi"/>
                <w:sz w:val="16"/>
                <w:szCs w:val="16"/>
              </w:rPr>
            </w:pPr>
            <w:r w:rsidRPr="004057A9">
              <w:rPr>
                <w:rFonts w:cstheme="minorHAnsi"/>
                <w:sz w:val="16"/>
                <w:szCs w:val="16"/>
              </w:rPr>
              <w:t>Anwendung und Präsentation der Berechnung „Anzahl der Pflegekräfte“ mit Excel</w:t>
            </w:r>
          </w:p>
          <w:p w:rsidR="005A3662" w:rsidRPr="004057A9" w:rsidRDefault="005A3662" w:rsidP="002505F8">
            <w:pPr>
              <w:keepNext/>
              <w:widowControl w:val="0"/>
              <w:spacing w:after="0"/>
              <w:contextualSpacing/>
              <w:rPr>
                <w:rFonts w:cstheme="minorHAnsi"/>
                <w:sz w:val="16"/>
                <w:szCs w:val="16"/>
              </w:rPr>
            </w:pPr>
          </w:p>
          <w:p w:rsidR="005A3662" w:rsidRPr="004057A9" w:rsidRDefault="005A3662" w:rsidP="002505F8">
            <w:pPr>
              <w:keepNext/>
              <w:widowControl w:val="0"/>
              <w:spacing w:after="0"/>
              <w:contextualSpacing/>
              <w:rPr>
                <w:rFonts w:cstheme="minorHAnsi"/>
                <w:sz w:val="16"/>
                <w:szCs w:val="16"/>
              </w:rPr>
            </w:pPr>
            <w:proofErr w:type="spellStart"/>
            <w:r w:rsidRPr="004057A9">
              <w:rPr>
                <w:rFonts w:cstheme="minorHAnsi"/>
                <w:b/>
                <w:sz w:val="16"/>
                <w:szCs w:val="16"/>
              </w:rPr>
              <w:t>Inf</w:t>
            </w:r>
            <w:proofErr w:type="spellEnd"/>
            <w:r w:rsidRPr="004057A9">
              <w:rPr>
                <w:rFonts w:cstheme="minorHAnsi"/>
                <w:b/>
                <w:sz w:val="16"/>
                <w:szCs w:val="16"/>
              </w:rPr>
              <w:t xml:space="preserve"> (W</w:t>
            </w:r>
            <w:r w:rsidRPr="004057A9">
              <w:rPr>
                <w:rFonts w:cstheme="minorHAnsi"/>
                <w:sz w:val="16"/>
                <w:szCs w:val="16"/>
              </w:rPr>
              <w:t>) 12 Projekt Entwicklung einer eigenen Datenbank</w:t>
            </w:r>
          </w:p>
          <w:p w:rsidR="005A3662" w:rsidRPr="004057A9" w:rsidRDefault="005A3662" w:rsidP="002505F8">
            <w:pPr>
              <w:keepNext/>
              <w:widowControl w:val="0"/>
              <w:spacing w:after="0"/>
              <w:contextualSpacing/>
              <w:rPr>
                <w:rFonts w:cstheme="minorHAnsi"/>
                <w:sz w:val="16"/>
                <w:szCs w:val="16"/>
              </w:rPr>
            </w:pPr>
          </w:p>
          <w:p w:rsidR="005A3662" w:rsidRPr="004057A9" w:rsidRDefault="005A3662" w:rsidP="002505F8">
            <w:pPr>
              <w:keepNext/>
              <w:widowControl w:val="0"/>
              <w:spacing w:after="0"/>
              <w:contextualSpacing/>
              <w:rPr>
                <w:rFonts w:cstheme="minorHAnsi"/>
                <w:sz w:val="16"/>
                <w:szCs w:val="16"/>
              </w:rPr>
            </w:pPr>
            <w:r w:rsidRPr="004057A9">
              <w:rPr>
                <w:rFonts w:cstheme="minorHAnsi"/>
                <w:b/>
                <w:sz w:val="16"/>
                <w:szCs w:val="16"/>
              </w:rPr>
              <w:t xml:space="preserve">Sk12: </w:t>
            </w:r>
            <w:r w:rsidRPr="004057A9">
              <w:rPr>
                <w:rFonts w:cstheme="minorHAnsi"/>
                <w:sz w:val="16"/>
                <w:szCs w:val="16"/>
              </w:rPr>
              <w:t>Jeder Schüler stellt im Verlauf des SJ eine von ihm selbst ausgewählte aktuelle Karikatur in der Klasse vor. (Beschreibung und Interpretation anhand zuvor erarbeiteter Methodenkompetenz.</w:t>
            </w:r>
          </w:p>
          <w:p w:rsidR="005A3662" w:rsidRPr="004057A9" w:rsidRDefault="005A3662" w:rsidP="002505F8">
            <w:pPr>
              <w:keepNext/>
              <w:widowControl w:val="0"/>
              <w:spacing w:after="0"/>
              <w:contextualSpacing/>
              <w:rPr>
                <w:rFonts w:cstheme="minorHAnsi"/>
                <w:sz w:val="16"/>
                <w:szCs w:val="16"/>
              </w:rPr>
            </w:pPr>
          </w:p>
          <w:p w:rsidR="005A3662" w:rsidRPr="004057A9" w:rsidRDefault="005A3662" w:rsidP="002505F8">
            <w:pPr>
              <w:keepNext/>
              <w:widowControl w:val="0"/>
              <w:spacing w:after="0"/>
              <w:contextualSpacing/>
              <w:rPr>
                <w:rFonts w:cstheme="minorHAnsi"/>
                <w:sz w:val="16"/>
                <w:szCs w:val="16"/>
              </w:rPr>
            </w:pPr>
            <w:r w:rsidRPr="004057A9">
              <w:rPr>
                <w:rFonts w:cstheme="minorHAnsi"/>
                <w:b/>
                <w:sz w:val="16"/>
                <w:szCs w:val="16"/>
              </w:rPr>
              <w:t>CT,GH- 4.3</w:t>
            </w:r>
            <w:r w:rsidRPr="004057A9">
              <w:rPr>
                <w:rFonts w:cstheme="minorHAnsi"/>
                <w:sz w:val="16"/>
                <w:szCs w:val="16"/>
              </w:rPr>
              <w:br/>
            </w:r>
            <w:r w:rsidRPr="004057A9">
              <w:rPr>
                <w:rFonts w:cstheme="minorHAnsi"/>
                <w:sz w:val="16"/>
                <w:szCs w:val="16"/>
              </w:rPr>
              <w:lastRenderedPageBreak/>
              <w:t>Die Schülerinnen und Schüler beschreiben die Reaktionsgeschwindigkeit als Änderung der Stoffmenge pro Zeiteinheit und bestimmen Reaktionsgeschwindigkeiten aus Diagrammen, z. B. Zeit-Konzentrations-Diagrammen:</w:t>
            </w:r>
            <w:r w:rsidRPr="004057A9">
              <w:rPr>
                <w:rFonts w:cstheme="minorHAnsi"/>
                <w:sz w:val="16"/>
                <w:szCs w:val="16"/>
              </w:rPr>
              <w:br/>
              <w:t>Versuch zum dynamischen Gleichgewicht und Visualisierung mit der Software DYNASYS</w:t>
            </w:r>
          </w:p>
          <w:p w:rsidR="005A3662" w:rsidRPr="004057A9" w:rsidRDefault="005A3662" w:rsidP="002505F8">
            <w:pPr>
              <w:keepNext/>
              <w:widowControl w:val="0"/>
              <w:spacing w:after="0"/>
              <w:contextualSpacing/>
              <w:rPr>
                <w:rFonts w:cstheme="minorHAnsi"/>
                <w:sz w:val="16"/>
                <w:szCs w:val="16"/>
              </w:rPr>
            </w:pPr>
          </w:p>
          <w:p w:rsidR="005A3662" w:rsidRPr="004057A9" w:rsidRDefault="005A3662" w:rsidP="002505F8">
            <w:pPr>
              <w:keepNext/>
              <w:widowControl w:val="0"/>
              <w:spacing w:after="0"/>
              <w:contextualSpacing/>
              <w:rPr>
                <w:rFonts w:cstheme="minorHAnsi"/>
                <w:sz w:val="16"/>
                <w:szCs w:val="16"/>
              </w:rPr>
            </w:pPr>
            <w:proofErr w:type="spellStart"/>
            <w:r w:rsidRPr="004057A9">
              <w:rPr>
                <w:rFonts w:cstheme="minorHAnsi"/>
                <w:b/>
                <w:sz w:val="16"/>
                <w:szCs w:val="16"/>
              </w:rPr>
              <w:t>Te</w:t>
            </w:r>
            <w:proofErr w:type="spellEnd"/>
            <w:r w:rsidRPr="004057A9">
              <w:rPr>
                <w:rFonts w:cstheme="minorHAnsi"/>
                <w:b/>
                <w:sz w:val="16"/>
                <w:szCs w:val="16"/>
              </w:rPr>
              <w:t xml:space="preserve"> T 12- 4.3</w:t>
            </w:r>
            <w:r w:rsidRPr="004057A9">
              <w:rPr>
                <w:rFonts w:cstheme="minorHAnsi"/>
                <w:sz w:val="16"/>
                <w:szCs w:val="16"/>
              </w:rPr>
              <w:br/>
            </w:r>
            <w:r w:rsidRPr="004057A9">
              <w:rPr>
                <w:rFonts w:cstheme="minorHAnsi"/>
                <w:b/>
                <w:sz w:val="16"/>
                <w:szCs w:val="16"/>
              </w:rPr>
              <w:t>Komplexe technische Systeme:</w:t>
            </w:r>
            <w:r w:rsidRPr="004057A9">
              <w:rPr>
                <w:rFonts w:cstheme="minorHAnsi"/>
                <w:sz w:val="16"/>
                <w:szCs w:val="16"/>
              </w:rPr>
              <w:br/>
              <w:t>Schüler recherchieren im Internet die Funktion eines Kraftwerks und erstellen eine einfaches Blockschaltbild-</w:t>
            </w:r>
            <w:r w:rsidRPr="004057A9">
              <w:rPr>
                <w:rFonts w:cstheme="minorHAnsi"/>
                <w:sz w:val="16"/>
                <w:szCs w:val="16"/>
              </w:rPr>
              <w:br/>
              <w:t>anschließende Präsentation</w:t>
            </w:r>
            <w:r w:rsidRPr="004057A9">
              <w:rPr>
                <w:rFonts w:cstheme="minorHAnsi"/>
                <w:sz w:val="16"/>
                <w:szCs w:val="16"/>
              </w:rPr>
              <w:br/>
            </w:r>
            <w:r w:rsidRPr="004057A9">
              <w:rPr>
                <w:rFonts w:cstheme="minorHAnsi"/>
                <w:sz w:val="16"/>
                <w:szCs w:val="16"/>
              </w:rPr>
              <w:br/>
            </w:r>
            <w:proofErr w:type="spellStart"/>
            <w:r w:rsidRPr="004057A9">
              <w:rPr>
                <w:rFonts w:cstheme="minorHAnsi"/>
                <w:b/>
                <w:sz w:val="16"/>
                <w:szCs w:val="16"/>
              </w:rPr>
              <w:t>Te</w:t>
            </w:r>
            <w:proofErr w:type="spellEnd"/>
            <w:r w:rsidRPr="004057A9">
              <w:rPr>
                <w:rFonts w:cstheme="minorHAnsi"/>
                <w:b/>
                <w:sz w:val="16"/>
                <w:szCs w:val="16"/>
              </w:rPr>
              <w:t xml:space="preserve"> T 12 -4.3</w:t>
            </w:r>
            <w:r w:rsidRPr="004057A9">
              <w:rPr>
                <w:rFonts w:cstheme="minorHAnsi"/>
                <w:b/>
                <w:sz w:val="16"/>
                <w:szCs w:val="16"/>
              </w:rPr>
              <w:br/>
              <w:t>Grundlagen Thermodynamik</w:t>
            </w:r>
            <w:r w:rsidRPr="004057A9">
              <w:rPr>
                <w:rFonts w:cstheme="minorHAnsi"/>
                <w:sz w:val="16"/>
                <w:szCs w:val="16"/>
              </w:rPr>
              <w:br/>
              <w:t>Strukturlegen</w:t>
            </w:r>
            <w:r w:rsidRPr="004057A9">
              <w:rPr>
                <w:rFonts w:cstheme="minorHAnsi"/>
                <w:sz w:val="16"/>
                <w:szCs w:val="16"/>
              </w:rPr>
              <w:br/>
              <w:t>Zustandsänderungen</w:t>
            </w:r>
            <w:r w:rsidRPr="004057A9">
              <w:rPr>
                <w:rFonts w:cstheme="minorHAnsi"/>
                <w:sz w:val="16"/>
                <w:szCs w:val="16"/>
              </w:rPr>
              <w:br/>
              <w:t xml:space="preserve">anschließende Speicherung des Ergebnisses als </w:t>
            </w:r>
            <w:proofErr w:type="spellStart"/>
            <w:r w:rsidRPr="004057A9">
              <w:rPr>
                <w:rFonts w:cstheme="minorHAnsi"/>
                <w:sz w:val="16"/>
                <w:szCs w:val="16"/>
              </w:rPr>
              <w:t>pdf</w:t>
            </w:r>
            <w:proofErr w:type="spellEnd"/>
            <w:r w:rsidRPr="004057A9">
              <w:rPr>
                <w:rFonts w:cstheme="minorHAnsi"/>
                <w:sz w:val="16"/>
                <w:szCs w:val="16"/>
              </w:rPr>
              <w:t xml:space="preserve"> </w:t>
            </w:r>
          </w:p>
          <w:p w:rsidR="005A3662" w:rsidRPr="004057A9" w:rsidRDefault="005A3662" w:rsidP="002505F8">
            <w:pPr>
              <w:keepNext/>
              <w:widowControl w:val="0"/>
              <w:spacing w:after="0"/>
              <w:contextualSpacing/>
              <w:rPr>
                <w:rFonts w:cstheme="minorHAnsi"/>
              </w:rPr>
            </w:pPr>
          </w:p>
          <w:p w:rsidR="005A3662" w:rsidRPr="004057A9" w:rsidRDefault="005A3662" w:rsidP="002505F8">
            <w:pPr>
              <w:spacing w:after="0"/>
              <w:contextualSpacing/>
              <w:rPr>
                <w:rFonts w:eastAsia="Times New Roman" w:cstheme="minorHAnsi"/>
                <w:b/>
                <w:sz w:val="16"/>
                <w:szCs w:val="16"/>
                <w:lang w:eastAsia="de-DE"/>
              </w:rPr>
            </w:pPr>
            <w:r w:rsidRPr="004057A9">
              <w:rPr>
                <w:rFonts w:eastAsia="Times New Roman" w:cstheme="minorHAnsi"/>
                <w:b/>
                <w:sz w:val="16"/>
                <w:szCs w:val="16"/>
                <w:lang w:eastAsia="de-DE"/>
              </w:rPr>
              <w:t>PP 3 Aufgaben und Arbeitsfelder Sozialer Arbeit professionell einordnen:</w:t>
            </w:r>
          </w:p>
          <w:p w:rsidR="005A3662" w:rsidRPr="004057A9" w:rsidRDefault="005A3662" w:rsidP="002505F8">
            <w:pPr>
              <w:keepNext/>
              <w:widowControl w:val="0"/>
              <w:spacing w:after="0"/>
              <w:contextualSpacing/>
              <w:rPr>
                <w:rFonts w:cstheme="minorHAnsi"/>
                <w:sz w:val="16"/>
                <w:szCs w:val="16"/>
              </w:rPr>
            </w:pPr>
            <w:r w:rsidRPr="004057A9">
              <w:rPr>
                <w:rFonts w:cstheme="minorHAnsi"/>
                <w:sz w:val="16"/>
                <w:szCs w:val="16"/>
              </w:rPr>
              <w:t>Die Schüler verdeutlichen die unterschiedlichen Aufgabenbereiche Sozialer Arbeit an ausgewählten Lebenssituationen.</w:t>
            </w:r>
          </w:p>
          <w:p w:rsidR="005A3662" w:rsidRPr="004057A9" w:rsidRDefault="005A3662" w:rsidP="002505F8">
            <w:pPr>
              <w:keepNext/>
              <w:widowControl w:val="0"/>
              <w:spacing w:after="0"/>
              <w:contextualSpacing/>
              <w:rPr>
                <w:rFonts w:cstheme="minorHAnsi"/>
              </w:rPr>
            </w:pPr>
            <w:r w:rsidRPr="004057A9">
              <w:rPr>
                <w:rFonts w:cstheme="minorHAnsi"/>
                <w:sz w:val="16"/>
                <w:szCs w:val="16"/>
                <w:u w:val="single"/>
              </w:rPr>
              <w:t>Präsentation der eigenständigen Internetrecherche anhand eigener Beispiele</w:t>
            </w:r>
            <w:r w:rsidRPr="004057A9">
              <w:rPr>
                <w:rFonts w:cstheme="minorHAnsi"/>
              </w:rPr>
              <w:br/>
            </w:r>
          </w:p>
          <w:p w:rsidR="005A3662" w:rsidRPr="004057A9" w:rsidRDefault="005A3662" w:rsidP="002505F8">
            <w:pPr>
              <w:spacing w:after="0"/>
              <w:contextualSpacing/>
              <w:rPr>
                <w:rFonts w:cstheme="minorHAnsi"/>
                <w:b/>
                <w:sz w:val="16"/>
                <w:szCs w:val="16"/>
              </w:rPr>
            </w:pPr>
            <w:proofErr w:type="spellStart"/>
            <w:r w:rsidRPr="004057A9">
              <w:rPr>
                <w:rFonts w:cstheme="minorHAnsi"/>
                <w:b/>
                <w:sz w:val="16"/>
                <w:szCs w:val="16"/>
              </w:rPr>
              <w:t>Rel.ev</w:t>
            </w:r>
            <w:proofErr w:type="spellEnd"/>
            <w:r w:rsidRPr="004057A9">
              <w:rPr>
                <w:rFonts w:cstheme="minorHAnsi"/>
                <w:b/>
                <w:sz w:val="16"/>
                <w:szCs w:val="16"/>
              </w:rPr>
              <w:t xml:space="preserve"> LB 12.5 Religion vielfältig</w:t>
            </w:r>
          </w:p>
          <w:p w:rsidR="005A3662" w:rsidRPr="004057A9" w:rsidRDefault="005A3662" w:rsidP="002505F8">
            <w:pPr>
              <w:keepNext/>
              <w:widowControl w:val="0"/>
              <w:spacing w:after="0"/>
              <w:contextualSpacing/>
              <w:rPr>
                <w:rFonts w:cstheme="minorHAnsi"/>
              </w:rPr>
            </w:pPr>
            <w:r w:rsidRPr="004057A9">
              <w:rPr>
                <w:rFonts w:cstheme="minorHAnsi"/>
                <w:sz w:val="16"/>
                <w:szCs w:val="16"/>
              </w:rPr>
              <w:t>Recherche und Präsentation von verschiedenen religiösen Strömungen</w:t>
            </w:r>
          </w:p>
          <w:p w:rsidR="005A3662" w:rsidRPr="004057A9" w:rsidRDefault="005A3662" w:rsidP="002505F8">
            <w:pPr>
              <w:keepNext/>
              <w:widowControl w:val="0"/>
              <w:spacing w:after="0"/>
              <w:contextualSpacing/>
              <w:rPr>
                <w:rFonts w:cstheme="minorHAnsi"/>
                <w:sz w:val="16"/>
                <w:szCs w:val="16"/>
              </w:rPr>
            </w:pPr>
          </w:p>
          <w:p w:rsidR="005A3662" w:rsidRPr="004057A9" w:rsidRDefault="005A3662" w:rsidP="002505F8">
            <w:pPr>
              <w:spacing w:after="0"/>
              <w:rPr>
                <w:rFonts w:cstheme="minorHAnsi"/>
                <w:b/>
                <w:sz w:val="16"/>
                <w:szCs w:val="16"/>
              </w:rPr>
            </w:pPr>
            <w:r w:rsidRPr="004057A9">
              <w:rPr>
                <w:rFonts w:cstheme="minorHAnsi"/>
                <w:b/>
                <w:sz w:val="16"/>
                <w:szCs w:val="16"/>
              </w:rPr>
              <w:t>Physik 12 T LB 1+2</w:t>
            </w:r>
          </w:p>
          <w:p w:rsidR="005A3662" w:rsidRPr="004057A9" w:rsidRDefault="005A3662" w:rsidP="002505F8">
            <w:pPr>
              <w:spacing w:after="0"/>
              <w:rPr>
                <w:rFonts w:cstheme="minorHAnsi"/>
                <w:sz w:val="16"/>
                <w:szCs w:val="16"/>
              </w:rPr>
            </w:pPr>
            <w:r w:rsidRPr="004057A9">
              <w:rPr>
                <w:rFonts w:cstheme="minorHAnsi"/>
                <w:sz w:val="16"/>
                <w:szCs w:val="16"/>
              </w:rPr>
              <w:t>Physikalische Zusammenhänge erkennen und visualisieren.</w:t>
            </w:r>
          </w:p>
          <w:p w:rsidR="005A3662" w:rsidRPr="004057A9" w:rsidRDefault="005A3662" w:rsidP="002505F8">
            <w:pPr>
              <w:spacing w:after="0"/>
              <w:rPr>
                <w:rFonts w:cstheme="minorHAnsi"/>
                <w:sz w:val="16"/>
                <w:szCs w:val="16"/>
              </w:rPr>
            </w:pPr>
            <w:r w:rsidRPr="004057A9">
              <w:rPr>
                <w:rFonts w:cstheme="minorHAnsi"/>
                <w:sz w:val="16"/>
                <w:szCs w:val="16"/>
              </w:rPr>
              <w:t>Aussagekräftige Präsentation der Ergebnisse.</w:t>
            </w:r>
          </w:p>
          <w:p w:rsidR="005A3662" w:rsidRPr="004057A9" w:rsidRDefault="005A3662" w:rsidP="002505F8">
            <w:pPr>
              <w:keepNext/>
              <w:widowControl w:val="0"/>
              <w:spacing w:after="0"/>
              <w:contextualSpacing/>
              <w:rPr>
                <w:rFonts w:cstheme="minorHAnsi"/>
                <w:sz w:val="16"/>
                <w:szCs w:val="16"/>
              </w:rPr>
            </w:pPr>
          </w:p>
          <w:p w:rsidR="005A3662" w:rsidRPr="004057A9" w:rsidRDefault="005A3662" w:rsidP="002505F8">
            <w:pPr>
              <w:spacing w:after="0"/>
              <w:rPr>
                <w:rFonts w:cstheme="minorHAnsi"/>
                <w:b/>
                <w:sz w:val="16"/>
                <w:szCs w:val="16"/>
              </w:rPr>
            </w:pPr>
            <w:r w:rsidRPr="004057A9">
              <w:rPr>
                <w:rFonts w:cstheme="minorHAnsi"/>
                <w:b/>
                <w:sz w:val="16"/>
                <w:szCs w:val="16"/>
              </w:rPr>
              <w:t>Physik 12 T LB 3</w:t>
            </w:r>
          </w:p>
          <w:p w:rsidR="005A3662" w:rsidRPr="004057A9" w:rsidRDefault="005A3662" w:rsidP="002505F8">
            <w:pPr>
              <w:keepNext/>
              <w:widowControl w:val="0"/>
              <w:spacing w:after="0"/>
              <w:contextualSpacing/>
              <w:rPr>
                <w:rFonts w:cstheme="minorHAnsi"/>
                <w:sz w:val="16"/>
                <w:szCs w:val="16"/>
              </w:rPr>
            </w:pPr>
            <w:r w:rsidRPr="004057A9">
              <w:rPr>
                <w:rFonts w:cstheme="minorHAnsi"/>
                <w:sz w:val="16"/>
                <w:szCs w:val="16"/>
              </w:rPr>
              <w:t>Erstellung aussagekräftiger „</w:t>
            </w:r>
            <w:proofErr w:type="spellStart"/>
            <w:r w:rsidRPr="004057A9">
              <w:rPr>
                <w:rFonts w:cstheme="minorHAnsi"/>
                <w:sz w:val="16"/>
                <w:szCs w:val="16"/>
              </w:rPr>
              <w:t>screenshots</w:t>
            </w:r>
            <w:proofErr w:type="spellEnd"/>
            <w:r w:rsidRPr="004057A9">
              <w:rPr>
                <w:rFonts w:cstheme="minorHAnsi"/>
                <w:sz w:val="16"/>
                <w:szCs w:val="16"/>
              </w:rPr>
              <w:t>“ zur Dokumentation und verfassen einer Ergebnispräsentation auf dem Tablet.</w:t>
            </w:r>
          </w:p>
        </w:tc>
        <w:tc>
          <w:tcPr>
            <w:tcW w:w="2702" w:type="dxa"/>
            <w:shd w:val="clear" w:color="auto" w:fill="F2F2F2"/>
          </w:tcPr>
          <w:p w:rsidR="005A3662" w:rsidRPr="004057A9" w:rsidRDefault="005A3662" w:rsidP="002505F8">
            <w:pPr>
              <w:spacing w:after="0"/>
              <w:contextualSpacing/>
              <w:rPr>
                <w:rFonts w:cstheme="minorHAnsi"/>
                <w:sz w:val="16"/>
                <w:szCs w:val="16"/>
              </w:rPr>
            </w:pPr>
            <w:r w:rsidRPr="004057A9">
              <w:rPr>
                <w:rFonts w:cstheme="minorHAnsi"/>
                <w:b/>
                <w:sz w:val="16"/>
                <w:szCs w:val="16"/>
              </w:rPr>
              <w:lastRenderedPageBreak/>
              <w:t xml:space="preserve">M Technik und NT </w:t>
            </w:r>
            <w:r w:rsidRPr="004057A9">
              <w:rPr>
                <w:rFonts w:cstheme="minorHAnsi"/>
                <w:sz w:val="16"/>
                <w:szCs w:val="16"/>
              </w:rPr>
              <w:t>Selbstkontrolle</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BWR 12-2</w:t>
            </w:r>
            <w:r w:rsidRPr="004057A9">
              <w:rPr>
                <w:rFonts w:cstheme="minorHAnsi"/>
                <w:sz w:val="16"/>
                <w:szCs w:val="16"/>
              </w:rPr>
              <w:br/>
              <w:t>Reflexion und Manipulationsmöglichkeiten der Werbung, insbesondere Virales Marketing und Guerilla Marketing</w:t>
            </w:r>
          </w:p>
          <w:p w:rsidR="005A3662" w:rsidRPr="004057A9" w:rsidRDefault="005A3662" w:rsidP="002505F8">
            <w:pPr>
              <w:spacing w:after="0"/>
              <w:contextualSpacing/>
              <w:rPr>
                <w:rFonts w:cstheme="minorHAnsi"/>
                <w:b/>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VWL 12-1</w:t>
            </w:r>
          </w:p>
          <w:p w:rsidR="005A3662" w:rsidRPr="004057A9" w:rsidRDefault="005A3662" w:rsidP="002505F8">
            <w:pPr>
              <w:spacing w:after="0"/>
              <w:contextualSpacing/>
              <w:rPr>
                <w:rFonts w:cstheme="minorHAnsi"/>
                <w:sz w:val="16"/>
                <w:szCs w:val="16"/>
              </w:rPr>
            </w:pPr>
            <w:r w:rsidRPr="004057A9">
              <w:rPr>
                <w:rFonts w:cstheme="minorHAnsi"/>
                <w:sz w:val="16"/>
                <w:szCs w:val="16"/>
              </w:rPr>
              <w:t xml:space="preserve">Verwendung von </w:t>
            </w:r>
            <w:proofErr w:type="spellStart"/>
            <w:r w:rsidRPr="004057A9">
              <w:rPr>
                <w:rFonts w:cstheme="minorHAnsi"/>
                <w:sz w:val="16"/>
                <w:szCs w:val="16"/>
              </w:rPr>
              <w:t>Kahoot</w:t>
            </w:r>
            <w:proofErr w:type="spellEnd"/>
            <w:r w:rsidRPr="004057A9">
              <w:rPr>
                <w:rFonts w:cstheme="minorHAnsi"/>
                <w:sz w:val="16"/>
                <w:szCs w:val="16"/>
              </w:rPr>
              <w:t xml:space="preserve"> zur Wiederholung und Vertiefung</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VWL 12-1 LB 2 (FOS) und VWL 12-2 LB 5 (BOS)</w:t>
            </w:r>
          </w:p>
          <w:p w:rsidR="005A3662" w:rsidRPr="004057A9" w:rsidRDefault="005A3662" w:rsidP="002505F8">
            <w:pPr>
              <w:spacing w:after="0"/>
              <w:contextualSpacing/>
              <w:rPr>
                <w:rFonts w:cstheme="minorHAnsi"/>
                <w:sz w:val="16"/>
                <w:szCs w:val="16"/>
              </w:rPr>
            </w:pPr>
            <w:r w:rsidRPr="004057A9">
              <w:rPr>
                <w:rFonts w:cstheme="minorHAnsi"/>
                <w:sz w:val="16"/>
                <w:szCs w:val="16"/>
              </w:rPr>
              <w:t>Vertreten begründet ihre eigene Wertvorstellung in Bezug auf eine gerechte Einkommens- und Vermögensverteilung, ggf. in einem Rollenspiel. Sie analysieren und reflektieren außerdem die Wertvorstellungen ihrer Mitschüler im Hinblick auf die verschiedenen Leitbilder einer gerechten Einkommensverteilung</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eastAsia="Times New Roman" w:cstheme="minorHAnsi"/>
                <w:b/>
                <w:sz w:val="16"/>
                <w:szCs w:val="16"/>
              </w:rPr>
              <w:t>SWR 12 LB2 Personalbedarfsrechnung</w:t>
            </w:r>
          </w:p>
          <w:p w:rsidR="005A3662" w:rsidRPr="004057A9" w:rsidRDefault="005A3662" w:rsidP="002505F8">
            <w:pPr>
              <w:spacing w:after="0"/>
              <w:contextualSpacing/>
              <w:rPr>
                <w:rFonts w:cstheme="minorHAnsi"/>
                <w:sz w:val="16"/>
                <w:szCs w:val="16"/>
              </w:rPr>
            </w:pPr>
            <w:r w:rsidRPr="004057A9">
              <w:rPr>
                <w:rFonts w:cstheme="minorHAnsi"/>
                <w:sz w:val="16"/>
                <w:szCs w:val="16"/>
              </w:rPr>
              <w:t>Analysieren (Relevanz des Personalschlüssels, Zusammenhang Pflegestufe, Personalschlüssel u. Anzahl Pflegekräfte)</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GW 12.1:</w:t>
            </w:r>
            <w:r w:rsidRPr="004057A9">
              <w:rPr>
                <w:rFonts w:cstheme="minorHAnsi"/>
                <w:sz w:val="16"/>
                <w:szCs w:val="16"/>
              </w:rPr>
              <w:t xml:space="preserve"> recherchieren selbständig Informationen [u. a. aus Internetquellen]. Sie erklären dabei ihre methodische Vorgehensweise […] [und] bewerten die genutzten Quellen […], um auf dieser Grundlage gesundheitswissenschaftliche Problemstellungen zu lösen.</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b/>
                <w:sz w:val="16"/>
                <w:szCs w:val="16"/>
              </w:rPr>
            </w:pPr>
            <w:r w:rsidRPr="004057A9">
              <w:rPr>
                <w:rFonts w:cstheme="minorHAnsi"/>
                <w:b/>
                <w:sz w:val="16"/>
                <w:szCs w:val="16"/>
              </w:rPr>
              <w:t>D12-2.4</w:t>
            </w:r>
          </w:p>
          <w:p w:rsidR="005A3662" w:rsidRPr="004057A9" w:rsidRDefault="005A3662" w:rsidP="002505F8">
            <w:pPr>
              <w:spacing w:after="0"/>
              <w:contextualSpacing/>
              <w:rPr>
                <w:rFonts w:cstheme="minorHAnsi"/>
                <w:sz w:val="16"/>
                <w:szCs w:val="16"/>
              </w:rPr>
            </w:pPr>
            <w:r w:rsidRPr="004057A9">
              <w:rPr>
                <w:rFonts w:cstheme="minorHAnsi"/>
                <w:sz w:val="16"/>
                <w:szCs w:val="16"/>
              </w:rPr>
              <w:lastRenderedPageBreak/>
              <w:t>Analyse von Gestaltungsmitteln des Films</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Sk12:</w:t>
            </w:r>
            <w:r w:rsidRPr="004057A9">
              <w:rPr>
                <w:rFonts w:cstheme="minorHAnsi"/>
                <w:sz w:val="16"/>
                <w:szCs w:val="16"/>
              </w:rPr>
              <w:t>Vergleichende Analyse diverser Nachrichtensendungen zum selben Thema, anschließend Reflexion und Bewertung hinsichtlich Intention, Gehalt und medialer Gestaltung um die gewünschte Intention zu erreichen.</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E 3:</w:t>
            </w:r>
            <w:r w:rsidRPr="004057A9">
              <w:rPr>
                <w:rFonts w:cstheme="minorHAnsi"/>
                <w:sz w:val="16"/>
                <w:szCs w:val="16"/>
              </w:rPr>
              <w:t>Die Schülerinnen und Schüler erfassen und analysieren Bilder und Karikaturen in mündlicher und schriftlicher Form, wobei sie besonderes Augenmerk auf die Verwertbarkeit von Aspekten für die Argumentation (</w:t>
            </w:r>
            <w:proofErr w:type="spellStart"/>
            <w:r w:rsidRPr="004057A9">
              <w:rPr>
                <w:rFonts w:cstheme="minorHAnsi"/>
                <w:sz w:val="16"/>
                <w:szCs w:val="16"/>
              </w:rPr>
              <w:t>mündl</w:t>
            </w:r>
            <w:proofErr w:type="spellEnd"/>
            <w:r w:rsidRPr="004057A9">
              <w:rPr>
                <w:rFonts w:cstheme="minorHAnsi"/>
                <w:sz w:val="16"/>
                <w:szCs w:val="16"/>
              </w:rPr>
              <w:t>. und MBW) setzen.</w:t>
            </w:r>
          </w:p>
          <w:p w:rsidR="005A3662" w:rsidRPr="004057A9" w:rsidRDefault="005A3662" w:rsidP="002505F8">
            <w:pPr>
              <w:spacing w:after="0"/>
              <w:contextualSpacing/>
              <w:rPr>
                <w:rFonts w:cstheme="minorHAnsi"/>
                <w:sz w:val="16"/>
                <w:szCs w:val="16"/>
              </w:rPr>
            </w:pPr>
          </w:p>
          <w:p w:rsidR="005A3662" w:rsidRPr="004057A9" w:rsidRDefault="005A3662" w:rsidP="002505F8">
            <w:pPr>
              <w:pStyle w:val="Default"/>
              <w:rPr>
                <w:rFonts w:asciiTheme="minorHAnsi" w:hAnsiTheme="minorHAnsi" w:cstheme="minorHAnsi"/>
                <w:b/>
                <w:bCs/>
                <w:iCs/>
                <w:sz w:val="16"/>
                <w:szCs w:val="16"/>
              </w:rPr>
            </w:pPr>
            <w:r w:rsidRPr="004057A9">
              <w:rPr>
                <w:rFonts w:asciiTheme="minorHAnsi" w:hAnsiTheme="minorHAnsi" w:cstheme="minorHAnsi"/>
                <w:b/>
                <w:bCs/>
                <w:iCs/>
                <w:sz w:val="16"/>
                <w:szCs w:val="16"/>
              </w:rPr>
              <w:t>PP 4 In sozialen Beziehungen empathisch und zielführend kommunizieren und interagieren:</w:t>
            </w:r>
          </w:p>
          <w:p w:rsidR="005A3662" w:rsidRPr="004057A9" w:rsidRDefault="005A3662" w:rsidP="002505F8">
            <w:pPr>
              <w:pStyle w:val="Default"/>
              <w:rPr>
                <w:rFonts w:asciiTheme="minorHAnsi" w:hAnsiTheme="minorHAnsi" w:cstheme="minorHAnsi"/>
                <w:iCs/>
                <w:sz w:val="16"/>
                <w:szCs w:val="16"/>
              </w:rPr>
            </w:pPr>
            <w:r w:rsidRPr="004057A9">
              <w:rPr>
                <w:rFonts w:asciiTheme="minorHAnsi" w:hAnsiTheme="minorHAnsi" w:cstheme="minorHAnsi"/>
                <w:iCs/>
                <w:sz w:val="16"/>
                <w:szCs w:val="16"/>
              </w:rPr>
              <w:t xml:space="preserve">Sie gehen mit dem Informationsaustausch in digitalen Medien kompetent und verantwortungsbewusst um. </w:t>
            </w:r>
          </w:p>
          <w:p w:rsidR="005A3662" w:rsidRPr="004057A9" w:rsidRDefault="005A3662" w:rsidP="002505F8">
            <w:pPr>
              <w:spacing w:after="0"/>
              <w:contextualSpacing/>
              <w:rPr>
                <w:rFonts w:cstheme="minorHAnsi"/>
                <w:i/>
                <w:sz w:val="16"/>
                <w:szCs w:val="16"/>
              </w:rPr>
            </w:pPr>
            <w:r w:rsidRPr="004057A9">
              <w:rPr>
                <w:rFonts w:cstheme="minorHAnsi"/>
                <w:i/>
                <w:sz w:val="16"/>
                <w:szCs w:val="16"/>
              </w:rPr>
              <w:t>mögliche Gefährdungen bei der Nutzung von digitalen Medien</w:t>
            </w:r>
          </w:p>
          <w:p w:rsidR="005A3662" w:rsidRPr="004057A9" w:rsidRDefault="005A3662" w:rsidP="002505F8">
            <w:pPr>
              <w:spacing w:after="0"/>
              <w:contextualSpacing/>
              <w:rPr>
                <w:rFonts w:cstheme="minorHAnsi"/>
                <w:i/>
                <w:sz w:val="16"/>
                <w:szCs w:val="16"/>
              </w:rPr>
            </w:pPr>
          </w:p>
          <w:p w:rsidR="005A3662" w:rsidRPr="004057A9" w:rsidRDefault="005A3662" w:rsidP="002505F8">
            <w:pPr>
              <w:spacing w:after="0"/>
              <w:contextualSpacing/>
              <w:rPr>
                <w:rFonts w:cstheme="minorHAnsi"/>
                <w:b/>
                <w:sz w:val="16"/>
                <w:szCs w:val="16"/>
              </w:rPr>
            </w:pPr>
            <w:proofErr w:type="spellStart"/>
            <w:r w:rsidRPr="004057A9">
              <w:rPr>
                <w:rFonts w:cstheme="minorHAnsi"/>
                <w:b/>
                <w:sz w:val="16"/>
                <w:szCs w:val="16"/>
              </w:rPr>
              <w:t>Rel.ev</w:t>
            </w:r>
            <w:proofErr w:type="spellEnd"/>
            <w:r w:rsidRPr="004057A9">
              <w:rPr>
                <w:rFonts w:cstheme="minorHAnsi"/>
                <w:b/>
                <w:sz w:val="16"/>
                <w:szCs w:val="16"/>
              </w:rPr>
              <w:t xml:space="preserve"> LB 2: Mensch – du bist wer</w:t>
            </w:r>
          </w:p>
          <w:p w:rsidR="005A3662" w:rsidRPr="004057A9" w:rsidRDefault="005A3662" w:rsidP="002505F8">
            <w:pPr>
              <w:spacing w:after="0"/>
              <w:contextualSpacing/>
              <w:rPr>
                <w:rFonts w:cstheme="minorHAnsi"/>
                <w:sz w:val="16"/>
                <w:szCs w:val="16"/>
              </w:rPr>
            </w:pPr>
            <w:r w:rsidRPr="004057A9">
              <w:rPr>
                <w:rFonts w:cstheme="minorHAnsi"/>
                <w:sz w:val="16"/>
                <w:szCs w:val="16"/>
              </w:rPr>
              <w:t>Menschenwürde auch im Netz respektieren? Handlungsmöglichkeiten analysieren</w:t>
            </w:r>
          </w:p>
          <w:p w:rsidR="005A3662" w:rsidRPr="004057A9" w:rsidRDefault="005A3662" w:rsidP="002505F8">
            <w:pPr>
              <w:spacing w:after="0"/>
              <w:contextualSpacing/>
              <w:rPr>
                <w:rFonts w:cstheme="minorHAnsi"/>
                <w:sz w:val="16"/>
                <w:szCs w:val="16"/>
              </w:rPr>
            </w:pPr>
          </w:p>
          <w:p w:rsidR="005A3662" w:rsidRPr="004057A9" w:rsidRDefault="005A3662" w:rsidP="002505F8">
            <w:pPr>
              <w:spacing w:after="0"/>
              <w:contextualSpacing/>
              <w:rPr>
                <w:rFonts w:cstheme="minorHAnsi"/>
                <w:sz w:val="16"/>
                <w:szCs w:val="16"/>
              </w:rPr>
            </w:pPr>
          </w:p>
          <w:p w:rsidR="005A3662" w:rsidRPr="004057A9" w:rsidRDefault="005A3662" w:rsidP="002505F8">
            <w:pPr>
              <w:keepNext/>
              <w:widowControl w:val="0"/>
              <w:spacing w:after="0"/>
              <w:rPr>
                <w:rFonts w:cstheme="minorHAnsi"/>
                <w:b/>
                <w:sz w:val="16"/>
                <w:szCs w:val="16"/>
              </w:rPr>
            </w:pPr>
            <w:r w:rsidRPr="004057A9">
              <w:rPr>
                <w:rFonts w:cstheme="minorHAnsi"/>
                <w:b/>
                <w:sz w:val="16"/>
                <w:szCs w:val="16"/>
              </w:rPr>
              <w:t>Physik 12 T LB 1</w:t>
            </w:r>
          </w:p>
          <w:p w:rsidR="005A3662" w:rsidRPr="004057A9" w:rsidRDefault="005A3662" w:rsidP="002505F8">
            <w:pPr>
              <w:keepNext/>
              <w:widowControl w:val="0"/>
              <w:spacing w:after="0"/>
              <w:rPr>
                <w:rFonts w:cstheme="minorHAnsi"/>
                <w:sz w:val="16"/>
                <w:szCs w:val="16"/>
              </w:rPr>
            </w:pPr>
            <w:r w:rsidRPr="004057A9">
              <w:rPr>
                <w:rFonts w:cstheme="minorHAnsi"/>
                <w:sz w:val="16"/>
                <w:szCs w:val="16"/>
              </w:rPr>
              <w:t>Physikalische Zusammenhänge analysieren und auf alltagsnahe Problemstellungen wie zum Beispiel Belastung und Kräfte bei einer Karussellfahrt interpretieren.</w:t>
            </w:r>
          </w:p>
          <w:p w:rsidR="005A3662" w:rsidRPr="004057A9" w:rsidRDefault="005A3662" w:rsidP="002505F8">
            <w:pPr>
              <w:keepNext/>
              <w:widowControl w:val="0"/>
              <w:spacing w:after="0"/>
              <w:rPr>
                <w:rFonts w:cstheme="minorHAnsi"/>
                <w:sz w:val="16"/>
                <w:szCs w:val="16"/>
              </w:rPr>
            </w:pPr>
          </w:p>
          <w:p w:rsidR="005A3662" w:rsidRPr="004057A9" w:rsidRDefault="005A3662" w:rsidP="002505F8">
            <w:pPr>
              <w:keepNext/>
              <w:widowControl w:val="0"/>
              <w:spacing w:after="0"/>
              <w:rPr>
                <w:rFonts w:cstheme="minorHAnsi"/>
                <w:b/>
                <w:sz w:val="16"/>
                <w:szCs w:val="16"/>
              </w:rPr>
            </w:pPr>
            <w:r w:rsidRPr="004057A9">
              <w:rPr>
                <w:rFonts w:cstheme="minorHAnsi"/>
                <w:b/>
                <w:sz w:val="16"/>
                <w:szCs w:val="16"/>
              </w:rPr>
              <w:lastRenderedPageBreak/>
              <w:t>Physik 12 T LB 2</w:t>
            </w:r>
          </w:p>
          <w:p w:rsidR="005A3662" w:rsidRPr="004057A9" w:rsidRDefault="005A3662" w:rsidP="002505F8">
            <w:pPr>
              <w:keepNext/>
              <w:widowControl w:val="0"/>
              <w:spacing w:after="0"/>
              <w:rPr>
                <w:rFonts w:cstheme="minorHAnsi"/>
                <w:sz w:val="16"/>
                <w:szCs w:val="16"/>
              </w:rPr>
            </w:pPr>
            <w:r w:rsidRPr="004057A9">
              <w:rPr>
                <w:rFonts w:cstheme="minorHAnsi"/>
                <w:sz w:val="16"/>
                <w:szCs w:val="16"/>
              </w:rPr>
              <w:t xml:space="preserve">Physikalische Zusammenhänge bei der Schwingung analysieren und interpretieren.  </w:t>
            </w:r>
          </w:p>
          <w:p w:rsidR="005A3662" w:rsidRPr="004057A9" w:rsidRDefault="005A3662" w:rsidP="002505F8">
            <w:pPr>
              <w:keepNext/>
              <w:widowControl w:val="0"/>
              <w:spacing w:after="0"/>
              <w:rPr>
                <w:rFonts w:cstheme="minorHAnsi"/>
                <w:b/>
                <w:sz w:val="16"/>
                <w:szCs w:val="16"/>
              </w:rPr>
            </w:pPr>
          </w:p>
          <w:p w:rsidR="005A3662" w:rsidRPr="004057A9" w:rsidRDefault="005A3662" w:rsidP="002505F8">
            <w:pPr>
              <w:spacing w:after="0"/>
              <w:contextualSpacing/>
              <w:rPr>
                <w:rFonts w:cstheme="minorHAnsi"/>
                <w:sz w:val="16"/>
                <w:szCs w:val="16"/>
              </w:rPr>
            </w:pPr>
            <w:r w:rsidRPr="004057A9">
              <w:rPr>
                <w:rFonts w:cstheme="minorHAnsi"/>
                <w:b/>
                <w:sz w:val="16"/>
                <w:szCs w:val="16"/>
              </w:rPr>
              <w:t xml:space="preserve">Physik 12 T LB 3                                                                                                                                                                                </w:t>
            </w:r>
            <w:r w:rsidRPr="004057A9">
              <w:rPr>
                <w:rFonts w:cstheme="minorHAnsi"/>
                <w:sz w:val="16"/>
                <w:szCs w:val="16"/>
              </w:rPr>
              <w:t>Physikalische analysieren und interpretieren, insbesondere die Abhängigkeit der Feldlinienbilder und der daraus resultierenden Kräfte von den Ladungen.</w:t>
            </w:r>
          </w:p>
          <w:p w:rsidR="005A3662" w:rsidRPr="004057A9" w:rsidRDefault="005A3662" w:rsidP="002505F8">
            <w:pPr>
              <w:spacing w:after="0"/>
              <w:contextualSpacing/>
              <w:rPr>
                <w:rFonts w:cstheme="minorHAnsi"/>
                <w:i/>
                <w:sz w:val="16"/>
                <w:szCs w:val="16"/>
              </w:rPr>
            </w:pPr>
          </w:p>
        </w:tc>
      </w:tr>
      <w:tr w:rsidR="005A3662" w:rsidRPr="0067595E" w:rsidTr="002505F8">
        <w:trPr>
          <w:trHeight w:val="572"/>
        </w:trPr>
        <w:tc>
          <w:tcPr>
            <w:tcW w:w="413" w:type="dxa"/>
            <w:vMerge/>
            <w:tcBorders>
              <w:top w:val="single" w:sz="4" w:space="0" w:color="auto"/>
              <w:left w:val="single" w:sz="4" w:space="0" w:color="auto"/>
              <w:bottom w:val="single" w:sz="4" w:space="0" w:color="auto"/>
              <w:right w:val="single" w:sz="4" w:space="0" w:color="auto"/>
            </w:tcBorders>
            <w:shd w:val="clear" w:color="auto" w:fill="F2F2F2"/>
            <w:textDirection w:val="btLr"/>
          </w:tcPr>
          <w:p w:rsidR="005A3662" w:rsidRPr="0067595E" w:rsidRDefault="005A3662" w:rsidP="002505F8">
            <w:pPr>
              <w:ind w:left="113" w:right="113"/>
              <w:jc w:val="right"/>
              <w:rPr>
                <w:b/>
                <w:szCs w:val="24"/>
              </w:rPr>
            </w:pPr>
          </w:p>
        </w:tc>
        <w:tc>
          <w:tcPr>
            <w:tcW w:w="13510" w:type="dxa"/>
            <w:gridSpan w:val="5"/>
            <w:tcBorders>
              <w:top w:val="single" w:sz="4" w:space="0" w:color="auto"/>
              <w:left w:val="single" w:sz="4" w:space="0" w:color="auto"/>
              <w:bottom w:val="single" w:sz="4" w:space="0" w:color="auto"/>
            </w:tcBorders>
            <w:shd w:val="clear" w:color="auto" w:fill="F2F2F2"/>
          </w:tcPr>
          <w:p w:rsidR="005A3662" w:rsidRPr="0067595E" w:rsidRDefault="005A3662" w:rsidP="002505F8">
            <w:pPr>
              <w:keepNext/>
              <w:widowControl w:val="0"/>
              <w:rPr>
                <w:b/>
                <w:sz w:val="16"/>
                <w:szCs w:val="16"/>
              </w:rPr>
            </w:pPr>
          </w:p>
        </w:tc>
      </w:tr>
    </w:tbl>
    <w:p w:rsidR="005A3662" w:rsidRDefault="005A3662" w:rsidP="005A3662">
      <w:pPr>
        <w:pStyle w:val="berschrift1"/>
      </w:pPr>
      <w:r>
        <w:br w:type="textWrapping" w:clear="all"/>
      </w:r>
    </w:p>
    <w:p w:rsidR="005A3662" w:rsidRPr="00AA255B" w:rsidRDefault="005A3662" w:rsidP="005A3662">
      <w:pPr>
        <w:rPr>
          <w:sz w:val="16"/>
          <w:szCs w:val="16"/>
        </w:rPr>
      </w:pPr>
    </w:p>
    <w:tbl>
      <w:tblPr>
        <w:tblW w:w="1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2702"/>
        <w:gridCol w:w="2702"/>
        <w:gridCol w:w="2702"/>
        <w:gridCol w:w="2702"/>
        <w:gridCol w:w="2702"/>
      </w:tblGrid>
      <w:tr w:rsidR="005A3662" w:rsidRPr="00A62ABE" w:rsidTr="007538FC">
        <w:trPr>
          <w:trHeight w:val="8374"/>
        </w:trPr>
        <w:tc>
          <w:tcPr>
            <w:tcW w:w="413" w:type="dxa"/>
            <w:tcBorders>
              <w:top w:val="single" w:sz="4" w:space="0" w:color="auto"/>
              <w:left w:val="single" w:sz="4" w:space="0" w:color="auto"/>
              <w:bottom w:val="single" w:sz="4" w:space="0" w:color="auto"/>
              <w:right w:val="single" w:sz="4" w:space="0" w:color="auto"/>
            </w:tcBorders>
            <w:shd w:val="clear" w:color="auto" w:fill="F2F2F2"/>
            <w:textDirection w:val="btLr"/>
          </w:tcPr>
          <w:p w:rsidR="005A3662" w:rsidRPr="00741C0C" w:rsidRDefault="003B2ACA" w:rsidP="003B2ACA">
            <w:pPr>
              <w:ind w:left="113" w:right="113"/>
              <w:jc w:val="right"/>
              <w:rPr>
                <w:b/>
                <w:color w:val="000000"/>
                <w:szCs w:val="24"/>
              </w:rPr>
            </w:pPr>
            <w:r w:rsidRPr="00710B58">
              <w:rPr>
                <w:b/>
                <w:color w:val="4F81BD" w:themeColor="accent1"/>
                <w:szCs w:val="24"/>
              </w:rPr>
              <w:t>Jahrgangsstufe</w:t>
            </w:r>
            <w:r w:rsidR="005A3662" w:rsidRPr="00710B58">
              <w:rPr>
                <w:b/>
                <w:color w:val="4F81BD" w:themeColor="accent1"/>
                <w:szCs w:val="24"/>
              </w:rPr>
              <w:t xml:space="preserve"> 13</w:t>
            </w:r>
          </w:p>
        </w:tc>
        <w:tc>
          <w:tcPr>
            <w:tcW w:w="2702" w:type="dxa"/>
            <w:tcBorders>
              <w:top w:val="single" w:sz="4" w:space="0" w:color="auto"/>
              <w:left w:val="single" w:sz="4" w:space="0" w:color="auto"/>
              <w:bottom w:val="single" w:sz="4" w:space="0" w:color="auto"/>
              <w:right w:val="single" w:sz="4" w:space="0" w:color="auto"/>
            </w:tcBorders>
            <w:shd w:val="clear" w:color="auto" w:fill="F2F2F2"/>
          </w:tcPr>
          <w:p w:rsidR="005A3662" w:rsidRPr="004057A9" w:rsidRDefault="005A3662" w:rsidP="007538FC">
            <w:pPr>
              <w:spacing w:after="0"/>
              <w:rPr>
                <w:rFonts w:cstheme="minorHAnsi"/>
                <w:b/>
                <w:sz w:val="16"/>
                <w:szCs w:val="16"/>
              </w:rPr>
            </w:pPr>
            <w:r w:rsidRPr="004057A9">
              <w:rPr>
                <w:rFonts w:cstheme="minorHAnsi"/>
                <w:b/>
                <w:sz w:val="16"/>
                <w:szCs w:val="16"/>
              </w:rPr>
              <w:t>Physik 13 T LB 3</w:t>
            </w:r>
          </w:p>
          <w:p w:rsidR="005A3662" w:rsidRPr="004057A9" w:rsidRDefault="005A3662" w:rsidP="007538FC">
            <w:pPr>
              <w:spacing w:after="0"/>
              <w:contextualSpacing/>
              <w:rPr>
                <w:rFonts w:cstheme="minorHAnsi"/>
                <w:sz w:val="16"/>
                <w:szCs w:val="16"/>
              </w:rPr>
            </w:pPr>
            <w:r w:rsidRPr="004057A9">
              <w:rPr>
                <w:rFonts w:cstheme="minorHAnsi"/>
                <w:sz w:val="16"/>
                <w:szCs w:val="16"/>
              </w:rPr>
              <w:t>Beschreiben mithilfe von Computersimulationen und Filmen die Gemeinsamkeiten bzw. Unterschiede des Verhaltens von klassischen Teilchen und klassischen Wellen mit bzw. zu freien, gleichartig präparierten Quantenobjekten bei Doppelspaltexperimenten. </w:t>
            </w:r>
          </w:p>
          <w:p w:rsidR="005A3662" w:rsidRPr="004057A9" w:rsidRDefault="005A3662" w:rsidP="007538FC">
            <w:pPr>
              <w:spacing w:after="0"/>
              <w:contextualSpacing/>
              <w:rPr>
                <w:rFonts w:eastAsia="Times New Roman" w:cstheme="minorHAnsi"/>
                <w:i/>
                <w:sz w:val="16"/>
                <w:szCs w:val="16"/>
              </w:rPr>
            </w:pPr>
          </w:p>
        </w:tc>
        <w:tc>
          <w:tcPr>
            <w:tcW w:w="2702" w:type="dxa"/>
            <w:tcBorders>
              <w:top w:val="single" w:sz="4" w:space="0" w:color="auto"/>
              <w:left w:val="single" w:sz="4" w:space="0" w:color="auto"/>
              <w:bottom w:val="single" w:sz="4" w:space="0" w:color="auto"/>
            </w:tcBorders>
            <w:shd w:val="clear" w:color="auto" w:fill="F2F2F2"/>
          </w:tcPr>
          <w:p w:rsidR="005A3662" w:rsidRPr="004057A9" w:rsidRDefault="005A3662" w:rsidP="007538FC">
            <w:pPr>
              <w:spacing w:after="0"/>
              <w:contextualSpacing/>
              <w:rPr>
                <w:rFonts w:cstheme="minorHAnsi"/>
                <w:sz w:val="16"/>
                <w:szCs w:val="16"/>
              </w:rPr>
            </w:pPr>
            <w:r w:rsidRPr="004057A9">
              <w:rPr>
                <w:rFonts w:cstheme="minorHAnsi"/>
                <w:b/>
                <w:sz w:val="16"/>
                <w:szCs w:val="16"/>
              </w:rPr>
              <w:t>GW 13.1</w:t>
            </w:r>
            <w:r w:rsidRPr="004057A9">
              <w:rPr>
                <w:rFonts w:cstheme="minorHAnsi"/>
                <w:sz w:val="16"/>
                <w:szCs w:val="16"/>
              </w:rPr>
              <w:t xml:space="preserve">: wenden passende wissenschaftliche Arbeitsweisen an [u. a. Recherche in Datenbanken (z. B. </w:t>
            </w:r>
            <w:proofErr w:type="spellStart"/>
            <w:r w:rsidRPr="004057A9">
              <w:rPr>
                <w:rFonts w:cstheme="minorHAnsi"/>
                <w:sz w:val="16"/>
                <w:szCs w:val="16"/>
              </w:rPr>
              <w:t>Cochrane</w:t>
            </w:r>
            <w:proofErr w:type="spellEnd"/>
            <w:r w:rsidRPr="004057A9">
              <w:rPr>
                <w:rFonts w:cstheme="minorHAnsi"/>
                <w:sz w:val="16"/>
                <w:szCs w:val="16"/>
              </w:rPr>
              <w:t xml:space="preserve"> Library)] und werten unterschiedliche Quellen aus [...], um darauf aufbauend eine reflektierte und schlüssige Argumentation zu komplexen gesundheitswissenschaftlichen Problemstellungen zu vertreten.</w:t>
            </w:r>
          </w:p>
          <w:p w:rsidR="005A3662" w:rsidRPr="004057A9" w:rsidRDefault="005A3662" w:rsidP="007538FC">
            <w:pPr>
              <w:spacing w:after="0"/>
              <w:contextualSpacing/>
              <w:rPr>
                <w:rFonts w:cstheme="minorHAnsi"/>
                <w:sz w:val="16"/>
                <w:szCs w:val="16"/>
              </w:rPr>
            </w:pPr>
          </w:p>
          <w:p w:rsidR="005A3662" w:rsidRPr="004057A9" w:rsidRDefault="005A3662" w:rsidP="007538FC">
            <w:pPr>
              <w:spacing w:after="0" w:line="240" w:lineRule="auto"/>
              <w:rPr>
                <w:rFonts w:eastAsia="Times New Roman" w:cstheme="minorHAnsi"/>
                <w:b/>
                <w:color w:val="000000"/>
                <w:sz w:val="16"/>
                <w:szCs w:val="16"/>
                <w:lang w:eastAsia="de-DE"/>
              </w:rPr>
            </w:pPr>
            <w:r w:rsidRPr="004057A9">
              <w:rPr>
                <w:rFonts w:eastAsia="Times New Roman" w:cstheme="minorHAnsi"/>
                <w:b/>
                <w:color w:val="000000"/>
                <w:sz w:val="16"/>
                <w:szCs w:val="16"/>
                <w:lang w:eastAsia="de-DE"/>
              </w:rPr>
              <w:t>E 3 Text- und Medienkompetenzen</w:t>
            </w:r>
          </w:p>
          <w:p w:rsidR="005A3662" w:rsidRPr="004057A9" w:rsidRDefault="005A3662" w:rsidP="007538FC">
            <w:pPr>
              <w:spacing w:after="0" w:line="240" w:lineRule="auto"/>
              <w:rPr>
                <w:rFonts w:eastAsia="Times New Roman" w:cstheme="minorHAnsi"/>
                <w:color w:val="000000"/>
                <w:sz w:val="16"/>
                <w:szCs w:val="16"/>
                <w:lang w:eastAsia="de-DE"/>
              </w:rPr>
            </w:pPr>
            <w:r w:rsidRPr="004057A9">
              <w:rPr>
                <w:rFonts w:eastAsia="Times New Roman" w:cstheme="minorHAnsi"/>
                <w:color w:val="000000"/>
                <w:sz w:val="16"/>
                <w:szCs w:val="16"/>
                <w:lang w:eastAsia="de-DE"/>
              </w:rPr>
              <w:t>Die Schülerinnen und Schüler wenden Strategien zur Informationsbeschaffung an, indem sie analoge und digitale</w:t>
            </w:r>
          </w:p>
          <w:p w:rsidR="005A3662" w:rsidRPr="004057A9" w:rsidRDefault="005A3662" w:rsidP="007538FC">
            <w:pPr>
              <w:spacing w:after="0" w:line="240" w:lineRule="auto"/>
              <w:rPr>
                <w:rFonts w:eastAsia="Times New Roman" w:cstheme="minorHAnsi"/>
                <w:color w:val="000000"/>
                <w:sz w:val="16"/>
                <w:szCs w:val="16"/>
                <w:lang w:eastAsia="de-DE"/>
              </w:rPr>
            </w:pPr>
            <w:r w:rsidRPr="004057A9">
              <w:rPr>
                <w:rFonts w:eastAsia="Times New Roman" w:cstheme="minorHAnsi"/>
                <w:color w:val="000000"/>
                <w:sz w:val="16"/>
                <w:szCs w:val="16"/>
                <w:lang w:eastAsia="de-DE"/>
              </w:rPr>
              <w:t>Medien für ihre Recherche verwenden, ihre Ergebnisse</w:t>
            </w:r>
          </w:p>
          <w:p w:rsidR="005A3662" w:rsidRPr="004057A9" w:rsidRDefault="005A3662" w:rsidP="007538FC">
            <w:pPr>
              <w:spacing w:after="0" w:line="240" w:lineRule="auto"/>
              <w:rPr>
                <w:rFonts w:eastAsia="Times New Roman" w:cstheme="minorHAnsi"/>
                <w:color w:val="000000"/>
                <w:sz w:val="16"/>
                <w:szCs w:val="16"/>
                <w:lang w:eastAsia="de-DE"/>
              </w:rPr>
            </w:pPr>
            <w:r w:rsidRPr="004057A9">
              <w:rPr>
                <w:rFonts w:eastAsia="Times New Roman" w:cstheme="minorHAnsi"/>
                <w:color w:val="000000"/>
                <w:sz w:val="16"/>
                <w:szCs w:val="16"/>
                <w:lang w:eastAsia="de-DE"/>
              </w:rPr>
              <w:t>kritisch überprüfen und</w:t>
            </w:r>
          </w:p>
          <w:p w:rsidR="005A3662" w:rsidRPr="004057A9" w:rsidRDefault="005A3662" w:rsidP="007538FC">
            <w:pPr>
              <w:spacing w:after="0" w:line="240" w:lineRule="auto"/>
              <w:rPr>
                <w:rFonts w:eastAsia="Times New Roman" w:cstheme="minorHAnsi"/>
                <w:color w:val="000000"/>
                <w:sz w:val="16"/>
                <w:szCs w:val="16"/>
                <w:lang w:eastAsia="de-DE"/>
              </w:rPr>
            </w:pPr>
            <w:r w:rsidRPr="004057A9">
              <w:rPr>
                <w:rFonts w:eastAsia="Times New Roman" w:cstheme="minorHAnsi"/>
                <w:color w:val="000000"/>
                <w:sz w:val="16"/>
                <w:szCs w:val="16"/>
                <w:lang w:eastAsia="de-DE"/>
              </w:rPr>
              <w:t>wesentliche Informationen gezielt</w:t>
            </w:r>
          </w:p>
          <w:p w:rsidR="005A3662" w:rsidRPr="004057A9" w:rsidRDefault="005A3662" w:rsidP="007538FC">
            <w:pPr>
              <w:spacing w:after="0"/>
              <w:contextualSpacing/>
              <w:rPr>
                <w:rFonts w:cstheme="minorHAnsi"/>
                <w:sz w:val="16"/>
                <w:szCs w:val="16"/>
              </w:rPr>
            </w:pPr>
            <w:r w:rsidRPr="004057A9">
              <w:rPr>
                <w:rFonts w:eastAsia="Times New Roman" w:cstheme="minorHAnsi"/>
                <w:color w:val="000000"/>
                <w:sz w:val="16"/>
                <w:szCs w:val="16"/>
                <w:lang w:eastAsia="de-DE"/>
              </w:rPr>
              <w:t>herausfiltern.</w:t>
            </w:r>
          </w:p>
          <w:p w:rsidR="005A3662" w:rsidRPr="004057A9" w:rsidRDefault="005A3662" w:rsidP="007538FC">
            <w:pPr>
              <w:spacing w:after="0"/>
              <w:contextualSpacing/>
              <w:rPr>
                <w:rFonts w:cstheme="minorHAnsi"/>
                <w:sz w:val="16"/>
                <w:szCs w:val="16"/>
              </w:rPr>
            </w:pPr>
          </w:p>
          <w:p w:rsidR="005A3662" w:rsidRPr="004057A9" w:rsidRDefault="005A3662" w:rsidP="007538FC">
            <w:pPr>
              <w:spacing w:after="0" w:line="240" w:lineRule="auto"/>
              <w:rPr>
                <w:rFonts w:cstheme="minorHAnsi"/>
                <w:b/>
                <w:sz w:val="16"/>
                <w:szCs w:val="16"/>
              </w:rPr>
            </w:pPr>
            <w:r w:rsidRPr="004057A9">
              <w:rPr>
                <w:rFonts w:cstheme="minorHAnsi"/>
                <w:b/>
                <w:sz w:val="16"/>
                <w:szCs w:val="16"/>
              </w:rPr>
              <w:t>Physik 13 T LB 3</w:t>
            </w:r>
          </w:p>
          <w:p w:rsidR="005A3662" w:rsidRPr="004057A9" w:rsidRDefault="005A3662" w:rsidP="007538FC">
            <w:pPr>
              <w:spacing w:after="0" w:line="240" w:lineRule="auto"/>
              <w:rPr>
                <w:rFonts w:cstheme="minorHAnsi"/>
                <w:sz w:val="16"/>
                <w:szCs w:val="16"/>
              </w:rPr>
            </w:pPr>
            <w:r w:rsidRPr="004057A9">
              <w:rPr>
                <w:rFonts w:cstheme="minorHAnsi"/>
                <w:sz w:val="16"/>
                <w:szCs w:val="16"/>
              </w:rPr>
              <w:t>Selbstentdeckendes Lernen</w:t>
            </w:r>
          </w:p>
          <w:p w:rsidR="005A3662" w:rsidRPr="004057A9" w:rsidRDefault="005A3662" w:rsidP="007538FC">
            <w:pPr>
              <w:spacing w:after="0"/>
              <w:contextualSpacing/>
              <w:rPr>
                <w:rFonts w:cstheme="minorHAnsi"/>
                <w:sz w:val="16"/>
                <w:szCs w:val="16"/>
              </w:rPr>
            </w:pPr>
            <w:r w:rsidRPr="004057A9">
              <w:rPr>
                <w:rFonts w:cstheme="minorHAnsi"/>
                <w:sz w:val="16"/>
                <w:szCs w:val="16"/>
              </w:rPr>
              <w:t>Vertiefung durch Veranschaulichung</w:t>
            </w:r>
          </w:p>
          <w:p w:rsidR="005A3662" w:rsidRPr="004057A9" w:rsidRDefault="005A3662" w:rsidP="007538FC">
            <w:pPr>
              <w:spacing w:after="0"/>
              <w:contextualSpacing/>
              <w:rPr>
                <w:rFonts w:cstheme="minorHAnsi"/>
                <w:sz w:val="16"/>
                <w:szCs w:val="16"/>
              </w:rPr>
            </w:pPr>
          </w:p>
        </w:tc>
        <w:tc>
          <w:tcPr>
            <w:tcW w:w="2702" w:type="dxa"/>
            <w:shd w:val="clear" w:color="auto" w:fill="F2F2F2"/>
          </w:tcPr>
          <w:p w:rsidR="005A3662" w:rsidRPr="004057A9" w:rsidRDefault="005A3662" w:rsidP="007538FC">
            <w:pPr>
              <w:spacing w:after="0" w:line="240" w:lineRule="auto"/>
              <w:rPr>
                <w:rFonts w:cstheme="minorHAnsi"/>
                <w:b/>
                <w:sz w:val="16"/>
                <w:szCs w:val="16"/>
              </w:rPr>
            </w:pPr>
            <w:r w:rsidRPr="004057A9">
              <w:rPr>
                <w:rFonts w:cstheme="minorHAnsi"/>
                <w:b/>
                <w:sz w:val="16"/>
                <w:szCs w:val="16"/>
              </w:rPr>
              <w:t>Physik 13 T LB 3</w:t>
            </w:r>
          </w:p>
          <w:p w:rsidR="005A3662" w:rsidRPr="004057A9" w:rsidRDefault="005A3662" w:rsidP="007538FC">
            <w:pPr>
              <w:spacing w:after="0"/>
              <w:contextualSpacing/>
              <w:rPr>
                <w:rFonts w:cstheme="minorHAnsi"/>
                <w:sz w:val="16"/>
                <w:szCs w:val="16"/>
              </w:rPr>
            </w:pPr>
            <w:r w:rsidRPr="004057A9">
              <w:rPr>
                <w:rFonts w:cstheme="minorHAnsi"/>
                <w:sz w:val="16"/>
                <w:szCs w:val="16"/>
              </w:rPr>
              <w:t>Gegenseitiges Vorstellen von arbeitsteiligen Analyseaufträgen</w:t>
            </w:r>
          </w:p>
        </w:tc>
        <w:tc>
          <w:tcPr>
            <w:tcW w:w="2702" w:type="dxa"/>
            <w:shd w:val="clear" w:color="auto" w:fill="F2F2F2"/>
          </w:tcPr>
          <w:p w:rsidR="005A3662" w:rsidRPr="004057A9" w:rsidRDefault="005A3662" w:rsidP="007538FC">
            <w:pPr>
              <w:spacing w:after="0"/>
              <w:contextualSpacing/>
              <w:rPr>
                <w:rFonts w:eastAsia="Times New Roman" w:cstheme="minorHAnsi"/>
                <w:color w:val="000000"/>
                <w:sz w:val="16"/>
                <w:szCs w:val="16"/>
                <w:lang w:eastAsia="de-DE"/>
              </w:rPr>
            </w:pPr>
            <w:r w:rsidRPr="004057A9">
              <w:rPr>
                <w:rFonts w:eastAsia="Times New Roman" w:cstheme="minorHAnsi"/>
                <w:b/>
                <w:color w:val="000000"/>
                <w:sz w:val="16"/>
                <w:szCs w:val="16"/>
                <w:lang w:eastAsia="de-DE"/>
              </w:rPr>
              <w:t>E 13</w:t>
            </w:r>
            <w:r w:rsidRPr="004057A9">
              <w:rPr>
                <w:rFonts w:eastAsia="Times New Roman" w:cstheme="minorHAnsi"/>
                <w:color w:val="000000"/>
                <w:sz w:val="16"/>
                <w:szCs w:val="16"/>
                <w:lang w:eastAsia="de-DE"/>
              </w:rPr>
              <w:t xml:space="preserve"> Die Schülerinnen und Schülersetzen analoge und digitale Medien ein, um Präsentationen zu komplexen und teils abstrakten Themen frei, flüssig sowie situations- und adressatengerecht zu halten.</w:t>
            </w:r>
          </w:p>
          <w:p w:rsidR="005A3662" w:rsidRPr="004057A9" w:rsidRDefault="005A3662" w:rsidP="007538FC">
            <w:pPr>
              <w:spacing w:after="0"/>
              <w:contextualSpacing/>
              <w:rPr>
                <w:rFonts w:eastAsia="Times New Roman" w:cstheme="minorHAnsi"/>
                <w:color w:val="000000"/>
                <w:sz w:val="16"/>
                <w:szCs w:val="16"/>
                <w:lang w:eastAsia="de-DE"/>
              </w:rPr>
            </w:pPr>
          </w:p>
          <w:p w:rsidR="005A3662" w:rsidRPr="004057A9" w:rsidRDefault="005A3662" w:rsidP="007538FC">
            <w:pPr>
              <w:spacing w:after="0" w:line="240" w:lineRule="auto"/>
              <w:rPr>
                <w:rFonts w:cstheme="minorHAnsi"/>
                <w:b/>
                <w:sz w:val="16"/>
                <w:szCs w:val="16"/>
              </w:rPr>
            </w:pPr>
            <w:r w:rsidRPr="004057A9">
              <w:rPr>
                <w:rFonts w:cstheme="minorHAnsi"/>
                <w:b/>
                <w:sz w:val="16"/>
                <w:szCs w:val="16"/>
              </w:rPr>
              <w:t>Physik 13 T LB 3</w:t>
            </w:r>
          </w:p>
          <w:p w:rsidR="005A3662" w:rsidRPr="004057A9" w:rsidRDefault="005A3662" w:rsidP="007538FC">
            <w:pPr>
              <w:spacing w:after="0"/>
              <w:contextualSpacing/>
              <w:rPr>
                <w:rFonts w:cstheme="minorHAnsi"/>
                <w:sz w:val="16"/>
                <w:szCs w:val="16"/>
              </w:rPr>
            </w:pPr>
            <w:r w:rsidRPr="004057A9">
              <w:rPr>
                <w:rFonts w:cstheme="minorHAnsi"/>
                <w:sz w:val="16"/>
                <w:szCs w:val="16"/>
              </w:rPr>
              <w:t>Erstellung einer aussagekräftigen Dokumentation und verfassen einer Ergebnispräsentation auf dem Tablet.</w:t>
            </w:r>
          </w:p>
        </w:tc>
        <w:tc>
          <w:tcPr>
            <w:tcW w:w="2702" w:type="dxa"/>
            <w:shd w:val="clear" w:color="auto" w:fill="F2F2F2"/>
          </w:tcPr>
          <w:p w:rsidR="005A3662" w:rsidRPr="004057A9" w:rsidRDefault="005A3662" w:rsidP="007538FC">
            <w:pPr>
              <w:spacing w:after="0"/>
              <w:contextualSpacing/>
              <w:rPr>
                <w:rFonts w:cstheme="minorHAnsi"/>
                <w:sz w:val="16"/>
                <w:szCs w:val="16"/>
              </w:rPr>
            </w:pPr>
            <w:r w:rsidRPr="004057A9">
              <w:rPr>
                <w:rFonts w:cstheme="minorHAnsi"/>
                <w:b/>
                <w:sz w:val="16"/>
                <w:szCs w:val="16"/>
              </w:rPr>
              <w:t>GW 13.1:</w:t>
            </w:r>
            <w:r w:rsidRPr="004057A9">
              <w:rPr>
                <w:rFonts w:cstheme="minorHAnsi"/>
                <w:sz w:val="16"/>
                <w:szCs w:val="16"/>
              </w:rPr>
              <w:t xml:space="preserve"> wenden passende wissenschaftliche Arbeitsweisen an [u. a. Recherche in Datenbanken (z. B. </w:t>
            </w:r>
            <w:proofErr w:type="spellStart"/>
            <w:r w:rsidRPr="004057A9">
              <w:rPr>
                <w:rFonts w:cstheme="minorHAnsi"/>
                <w:sz w:val="16"/>
                <w:szCs w:val="16"/>
              </w:rPr>
              <w:t>Cochrane</w:t>
            </w:r>
            <w:proofErr w:type="spellEnd"/>
            <w:r w:rsidRPr="004057A9">
              <w:rPr>
                <w:rFonts w:cstheme="minorHAnsi"/>
                <w:sz w:val="16"/>
                <w:szCs w:val="16"/>
              </w:rPr>
              <w:t xml:space="preserve"> Library)] und werten unterschiedliche Quellen aus [...], um darauf aufbauend eine reflektierte und schlüssige Argumentation zu komplexen gesundheitswissenschaftlichen Problemstellungen zu vertreten.</w:t>
            </w:r>
          </w:p>
          <w:p w:rsidR="005A3662" w:rsidRPr="004057A9" w:rsidRDefault="005A3662" w:rsidP="007538FC">
            <w:pPr>
              <w:spacing w:after="0"/>
              <w:contextualSpacing/>
              <w:rPr>
                <w:rFonts w:cstheme="minorHAnsi"/>
                <w:sz w:val="16"/>
                <w:szCs w:val="16"/>
              </w:rPr>
            </w:pPr>
          </w:p>
          <w:p w:rsidR="005A3662" w:rsidRPr="004057A9" w:rsidRDefault="005A3662" w:rsidP="007538FC">
            <w:pPr>
              <w:spacing w:after="0"/>
              <w:contextualSpacing/>
              <w:rPr>
                <w:rFonts w:eastAsia="Times New Roman" w:cstheme="minorHAnsi"/>
                <w:color w:val="000000"/>
                <w:sz w:val="16"/>
                <w:szCs w:val="16"/>
                <w:lang w:eastAsia="de-DE"/>
              </w:rPr>
            </w:pPr>
            <w:r w:rsidRPr="004057A9">
              <w:rPr>
                <w:rFonts w:eastAsia="Times New Roman" w:cstheme="minorHAnsi"/>
                <w:b/>
                <w:color w:val="000000"/>
                <w:sz w:val="16"/>
                <w:szCs w:val="16"/>
                <w:lang w:eastAsia="de-DE"/>
              </w:rPr>
              <w:t xml:space="preserve">E 3/4 </w:t>
            </w:r>
            <w:r w:rsidRPr="004057A9">
              <w:rPr>
                <w:rFonts w:eastAsia="Times New Roman" w:cstheme="minorHAnsi"/>
                <w:color w:val="000000"/>
                <w:sz w:val="16"/>
                <w:szCs w:val="16"/>
                <w:lang w:eastAsia="de-DE"/>
              </w:rPr>
              <w:t>Die Schülerinnen und Schüler vergleichen unterschiedliche Texte bzgl. ihres Inhalts und der sprachlichen Mittel, sowie deren Qualität, und ziehen daraus Schlüsse für die Glaubwürdigkeit der Autoren/Quellen etc.</w:t>
            </w:r>
          </w:p>
          <w:p w:rsidR="005A3662" w:rsidRPr="004057A9" w:rsidRDefault="005A3662" w:rsidP="007538FC">
            <w:pPr>
              <w:spacing w:after="0"/>
              <w:contextualSpacing/>
              <w:rPr>
                <w:rFonts w:eastAsia="Times New Roman" w:cstheme="minorHAnsi"/>
                <w:color w:val="000000"/>
                <w:sz w:val="16"/>
                <w:szCs w:val="16"/>
                <w:lang w:eastAsia="de-DE"/>
              </w:rPr>
            </w:pPr>
          </w:p>
          <w:p w:rsidR="005A3662" w:rsidRPr="004057A9" w:rsidRDefault="005A3662" w:rsidP="007538FC">
            <w:pPr>
              <w:spacing w:after="0" w:line="240" w:lineRule="auto"/>
              <w:rPr>
                <w:rFonts w:cstheme="minorHAnsi"/>
                <w:b/>
                <w:sz w:val="16"/>
                <w:szCs w:val="16"/>
              </w:rPr>
            </w:pPr>
            <w:r w:rsidRPr="004057A9">
              <w:rPr>
                <w:rFonts w:cstheme="minorHAnsi"/>
                <w:b/>
                <w:sz w:val="16"/>
                <w:szCs w:val="16"/>
              </w:rPr>
              <w:t>Physik 13 T LB 3</w:t>
            </w:r>
          </w:p>
          <w:p w:rsidR="005A3662" w:rsidRPr="004057A9" w:rsidRDefault="005A3662" w:rsidP="007538FC">
            <w:pPr>
              <w:spacing w:after="0"/>
              <w:contextualSpacing/>
              <w:rPr>
                <w:rFonts w:cstheme="minorHAnsi"/>
                <w:sz w:val="16"/>
                <w:szCs w:val="16"/>
              </w:rPr>
            </w:pPr>
            <w:r w:rsidRPr="004057A9">
              <w:rPr>
                <w:rFonts w:cstheme="minorHAnsi"/>
                <w:sz w:val="16"/>
                <w:szCs w:val="16"/>
              </w:rPr>
              <w:t>Anhand der dabei auftretenden Interferenzmuster treffen sie qualitative Wahrscheinlichkeitsvorhersagen über den Ausgang von Einzelmessungen und berechnen die den Quantenobjekten zuordenbaren Wellenlängen, indem sie ihr Wissen über Beugung und Interferenz am Doppelspalt anwenden.</w:t>
            </w:r>
          </w:p>
          <w:p w:rsidR="005A3662" w:rsidRPr="004057A9" w:rsidRDefault="005A3662" w:rsidP="007538FC">
            <w:pPr>
              <w:spacing w:after="0"/>
              <w:contextualSpacing/>
              <w:rPr>
                <w:rFonts w:cstheme="minorHAnsi"/>
                <w:sz w:val="16"/>
                <w:szCs w:val="16"/>
              </w:rPr>
            </w:pPr>
          </w:p>
        </w:tc>
      </w:tr>
    </w:tbl>
    <w:p w:rsidR="007A173F" w:rsidRDefault="007A173F" w:rsidP="003B2ACA"/>
    <w:sectPr w:rsidR="007A173F" w:rsidSect="005A3662">
      <w:pgSz w:w="16838" w:h="11906" w:orient="landscape"/>
      <w:pgMar w:top="993" w:right="113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5B92"/>
    <w:multiLevelType w:val="hybridMultilevel"/>
    <w:tmpl w:val="8294E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EE7CDC"/>
    <w:multiLevelType w:val="hybridMultilevel"/>
    <w:tmpl w:val="CBCA7C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62"/>
    <w:rsid w:val="002505F8"/>
    <w:rsid w:val="003B2ACA"/>
    <w:rsid w:val="005A3662"/>
    <w:rsid w:val="00710B58"/>
    <w:rsid w:val="007A173F"/>
    <w:rsid w:val="009A77FD"/>
    <w:rsid w:val="00A06575"/>
    <w:rsid w:val="00C26624"/>
    <w:rsid w:val="00C618A3"/>
    <w:rsid w:val="00F04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662"/>
  </w:style>
  <w:style w:type="paragraph" w:styleId="berschrift1">
    <w:name w:val="heading 1"/>
    <w:basedOn w:val="Standard"/>
    <w:next w:val="Standard"/>
    <w:link w:val="berschrift1Zchn"/>
    <w:uiPriority w:val="9"/>
    <w:qFormat/>
    <w:rsid w:val="005A3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3662"/>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5A3662"/>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Default">
    <w:name w:val="Default"/>
    <w:rsid w:val="005A3662"/>
    <w:pPr>
      <w:autoSpaceDE w:val="0"/>
      <w:autoSpaceDN w:val="0"/>
      <w:adjustRightInd w:val="0"/>
      <w:spacing w:after="0" w:line="240" w:lineRule="auto"/>
    </w:pPr>
    <w:rPr>
      <w:rFonts w:ascii="Arial" w:eastAsia="Calibri"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662"/>
  </w:style>
  <w:style w:type="paragraph" w:styleId="berschrift1">
    <w:name w:val="heading 1"/>
    <w:basedOn w:val="Standard"/>
    <w:next w:val="Standard"/>
    <w:link w:val="berschrift1Zchn"/>
    <w:uiPriority w:val="9"/>
    <w:qFormat/>
    <w:rsid w:val="005A3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3662"/>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5A3662"/>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Default">
    <w:name w:val="Default"/>
    <w:rsid w:val="005A3662"/>
    <w:pPr>
      <w:autoSpaceDE w:val="0"/>
      <w:autoSpaceDN w:val="0"/>
      <w:adjustRightInd w:val="0"/>
      <w:spacing w:after="0" w:line="240" w:lineRule="auto"/>
    </w:pPr>
    <w:rPr>
      <w:rFonts w:ascii="Arial" w:eastAsia="Calibri"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542F-85FD-4EBF-99A1-7BF30EF7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3474</Words>
  <Characters>21889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Uhlemair</dc:creator>
  <cp:lastModifiedBy>Haldenwang, Vera, Dr.</cp:lastModifiedBy>
  <cp:revision>2</cp:revision>
  <cp:lastPrinted>2021-07-29T08:03:00Z</cp:lastPrinted>
  <dcterms:created xsi:type="dcterms:W3CDTF">2021-08-18T13:24:00Z</dcterms:created>
  <dcterms:modified xsi:type="dcterms:W3CDTF">2021-08-18T13:24:00Z</dcterms:modified>
</cp:coreProperties>
</file>