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1985"/>
        <w:gridCol w:w="1984"/>
        <w:gridCol w:w="1843"/>
        <w:gridCol w:w="1843"/>
      </w:tblGrid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2"/>
                <w:szCs w:val="32"/>
              </w:rPr>
              <w:t>Information</w:t>
            </w:r>
            <w:r>
              <w:rPr>
                <w:rStyle w:val="Absatz-Standardschriftart1"/>
                <w:rFonts w:ascii="Comic Sans MS" w:hAnsi="Comic Sans MS"/>
                <w:color w:val="FF0000"/>
                <w:sz w:val="36"/>
                <w:szCs w:val="36"/>
              </w:rPr>
              <w:t xml:space="preserve"> und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6"/>
                <w:szCs w:val="36"/>
              </w:rPr>
              <w:t>Wissen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Mindmap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Lernen 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Englisch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Fünf-Schritt-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Lesemethode ke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nenlernen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Deutsch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Diagramme ke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nenlernen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Mathe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Recherche in B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cherei und Inte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net kennenlernen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Biologie, Kunst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Bücherei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kennenlernen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Lernen lernen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Recherche Büch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rei und Internet vertiefen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Deutsch/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Geographie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Fünf-Schritt-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Lesemethode ve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tiefen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Internetreche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che festigen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Mögliches Th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ma: Museumstag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Diagramme 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stellen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Fünf-Schritt-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Lesemethode festigen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Deutsch/Englisch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Infobeschaffung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während E</w:t>
            </w:r>
            <w:r>
              <w:rPr>
                <w:b/>
                <w:color w:val="FF0000"/>
                <w:sz w:val="24"/>
                <w:szCs w:val="24"/>
              </w:rPr>
              <w:t>x</w:t>
            </w:r>
            <w:r>
              <w:rPr>
                <w:b/>
                <w:color w:val="FF0000"/>
                <w:sz w:val="24"/>
                <w:szCs w:val="24"/>
              </w:rPr>
              <w:t>kursion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Biol</w:t>
            </w: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o</w:t>
            </w: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gie/Religion/Kunst/Geschichte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Internetreche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che angewandt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Englisch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Informations-beschaffung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aus Filmsequenz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Englisch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Gallery-Walk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Religion/Biologie/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Geographie/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Geschichte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Interview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Projektschul-aufgabe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Wochenbericht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BwR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Chemie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Infografiken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Sozialkunde/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Geschichte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Karikaturen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Geschichte/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Sozialkunde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Infobeschaffung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während</w:t>
            </w:r>
            <w:r>
              <w:rPr>
                <w:rStyle w:val="Absatz-Standardschriftart1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E</w:t>
            </w: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x</w:t>
            </w: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kursion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Exkursion Dac</w:t>
            </w: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h</w:t>
            </w: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au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  <w:szCs w:val="36"/>
              </w:rPr>
              <w:t>Kommuni</w:t>
            </w:r>
            <w:proofErr w:type="spellEnd"/>
            <w:r>
              <w:rPr>
                <w:rFonts w:ascii="Comic Sans MS" w:hAnsi="Comic Sans MS"/>
                <w:color w:val="FF0000"/>
                <w:sz w:val="36"/>
                <w:szCs w:val="36"/>
              </w:rPr>
              <w:t>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  <w:szCs w:val="36"/>
              </w:rPr>
              <w:t>kation</w:t>
            </w:r>
            <w:proofErr w:type="spellEnd"/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und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2"/>
                <w:szCs w:val="32"/>
              </w:rPr>
              <w:t>Teamarbeit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Partnerarbeit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Mathe/Englisch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Gruppenarbeit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Mathe/Englisch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Partnerarbeit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Mathe/Englisch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Gruppenarbeit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StEx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Mathe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Partnerarbeit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Tandem kenne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>
              <w:rPr>
                <w:b/>
                <w:color w:val="FF0000"/>
                <w:sz w:val="24"/>
                <w:szCs w:val="24"/>
              </w:rPr>
              <w:t>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Mathe/Englisch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Gruppenarbeit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Geographie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Skikurs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Partnerarbeit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Tandem</w:t>
            </w:r>
            <w:r>
              <w:rPr>
                <w:rStyle w:val="Absatz-Standardschriftart1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erstellen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Mathe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Gruppenarbeit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D-Projekt-SA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sz w:val="24"/>
                <w:szCs w:val="24"/>
              </w:rPr>
              <w:t>Gruppenarbeit</w:t>
            </w:r>
            <w:r>
              <w:rPr>
                <w:rStyle w:val="Absatz-Standardschriftart1"/>
                <w:sz w:val="24"/>
                <w:szCs w:val="24"/>
              </w:rPr>
              <w:t>: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Projekt-schulaufgabe 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Rollenspiel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0070C0"/>
                <w:sz w:val="24"/>
                <w:szCs w:val="24"/>
              </w:rPr>
              <w:t>Projekt-schulaufgabe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Partnerarbeit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Alle Fächer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Gruppenarbeit mit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Plakat/Referat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Chemie/Physik/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Biologie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Abschlussfahrt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2"/>
                <w:szCs w:val="32"/>
              </w:rPr>
              <w:t>Darstellung</w:t>
            </w:r>
            <w:r>
              <w:rPr>
                <w:rStyle w:val="Absatz-Standardschriftart1"/>
                <w:rFonts w:ascii="Comic Sans MS" w:hAnsi="Comic Sans MS"/>
                <w:color w:val="FF0000"/>
                <w:sz w:val="36"/>
                <w:szCs w:val="36"/>
              </w:rPr>
              <w:t xml:space="preserve"> und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28"/>
                <w:szCs w:val="28"/>
              </w:rPr>
              <w:t>Präsentation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Kurzvortrag mit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Biologie/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Geographie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Vertiefung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Kurzvortrag mit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Geschichte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Buchvorstellung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Kurzvortrag mit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PPP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Flyer erstellen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 xml:space="preserve">Deutsch </w:t>
            </w:r>
            <w:proofErr w:type="spellStart"/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Präse</w:t>
            </w: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n</w:t>
            </w: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tationsSA</w:t>
            </w:r>
            <w:proofErr w:type="spellEnd"/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 xml:space="preserve"> im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Chemie/WR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Rollenspiel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ProjektSA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Wochenbericht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WR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ProjektSA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Sozialkunde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Handout/PPP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Chemie/Physik/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Biologie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Produktion und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6"/>
                <w:szCs w:val="36"/>
              </w:rPr>
              <w:t>Publikation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Plakatgestaltung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Biologie/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Geographie/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Religion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Vertiefung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Handout-gestaltung</w:t>
            </w:r>
          </w:p>
          <w:p w:rsidR="00435385" w:rsidRDefault="008E7AB9" w:rsidP="00570C4A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Geschichte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sz w:val="24"/>
                <w:szCs w:val="24"/>
              </w:rPr>
              <w:t>Vorlese</w:t>
            </w:r>
            <w:r>
              <w:rPr>
                <w:rStyle w:val="Absatz-Standardschriftart1"/>
                <w:sz w:val="24"/>
                <w:szCs w:val="24"/>
              </w:rPr>
              <w:t>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wettbewerb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PPP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Flyer-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gestaltung</w:t>
            </w:r>
            <w:proofErr w:type="spellEnd"/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Tandembogen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Mathe/Englisch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 Projek</w:t>
            </w:r>
            <w:r>
              <w:rPr>
                <w:i/>
                <w:color w:val="2F5496"/>
                <w:sz w:val="24"/>
                <w:szCs w:val="24"/>
              </w:rPr>
              <w:t>t</w:t>
            </w:r>
            <w:r>
              <w:rPr>
                <w:i/>
                <w:color w:val="2F5496"/>
                <w:sz w:val="24"/>
                <w:szCs w:val="24"/>
              </w:rPr>
              <w:t>SA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Flyergestaltung</w:t>
            </w:r>
            <w:proofErr w:type="spellEnd"/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IT/ProjektSA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Tandembogen erstellen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Mathe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Chemie/WR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Wochenbericht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WR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Layoutregeln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Bewerbungs-mappe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WR/Deutsch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ProjektSA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Multimediale Präsentation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Sozialkunde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Handout/PPP/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Chemie/Physik/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Biologie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Medien-Analyse/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0"/>
                <w:szCs w:val="30"/>
              </w:rPr>
              <w:t>Gesellschaft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Bücherei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kennenlernen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Lernen le</w:t>
            </w:r>
            <w:r>
              <w:rPr>
                <w:i/>
                <w:color w:val="2F5496"/>
                <w:sz w:val="24"/>
                <w:szCs w:val="24"/>
              </w:rPr>
              <w:t>r</w:t>
            </w:r>
            <w:r>
              <w:rPr>
                <w:i/>
                <w:color w:val="2F5496"/>
                <w:sz w:val="24"/>
                <w:szCs w:val="24"/>
              </w:rPr>
              <w:t>nen/Deutsch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Über den eigenen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Medienkonsum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nachdenken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Umgang mit Ta</w:t>
            </w:r>
            <w:r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color w:val="FF0000"/>
                <w:sz w:val="24"/>
                <w:szCs w:val="24"/>
              </w:rPr>
              <w:t>let/PC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Über den eigenen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Medienkonsum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reflektieren</w:t>
            </w:r>
          </w:p>
          <w:p w:rsidR="00435385" w:rsidRDefault="00570C4A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Religion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Massenmedien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untersuchen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Informationen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bewerten und Massenmedien hinterfragen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Massenmedien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untersuchen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Expertenvorträge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Massenmedien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hinterfragen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Werbung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Analysieren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WR/Geschichte/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Expertenvortr</w:t>
            </w:r>
            <w:r>
              <w:rPr>
                <w:b/>
                <w:sz w:val="24"/>
                <w:szCs w:val="24"/>
              </w:rPr>
              <w:t>ä</w:t>
            </w:r>
            <w:r>
              <w:rPr>
                <w:b/>
                <w:sz w:val="24"/>
                <w:szCs w:val="24"/>
              </w:rPr>
              <w:t>ge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Zeitzeugen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Massenmedien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hinterfragen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Sozialkunde/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Deutsch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Kompetenz-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proofErr w:type="spellStart"/>
            <w:r>
              <w:rPr>
                <w:rStyle w:val="Absatz-Standardschriftart1"/>
                <w:b/>
                <w:color w:val="FF0000"/>
                <w:sz w:val="32"/>
                <w:szCs w:val="32"/>
                <w:u w:val="single"/>
              </w:rPr>
              <w:t>bereich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5.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6.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7.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8.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9.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color w:val="00B050"/>
                <w:sz w:val="32"/>
                <w:szCs w:val="32"/>
                <w:u w:val="single"/>
              </w:rPr>
              <w:t xml:space="preserve">10. </w:t>
            </w:r>
            <w:proofErr w:type="spellStart"/>
            <w:r>
              <w:rPr>
                <w:b/>
                <w:color w:val="00B050"/>
                <w:sz w:val="32"/>
                <w:szCs w:val="32"/>
                <w:u w:val="single"/>
              </w:rPr>
              <w:t>Jgst</w:t>
            </w:r>
            <w:proofErr w:type="spellEnd"/>
            <w:r>
              <w:rPr>
                <w:b/>
                <w:color w:val="00B050"/>
                <w:sz w:val="32"/>
                <w:szCs w:val="32"/>
                <w:u w:val="single"/>
              </w:rPr>
              <w:t>.</w:t>
            </w:r>
          </w:p>
        </w:tc>
      </w:tr>
      <w:tr w:rsidR="004353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6"/>
                <w:szCs w:val="36"/>
              </w:rPr>
              <w:t>Medien-</w:t>
            </w:r>
            <w:r>
              <w:rPr>
                <w:rStyle w:val="Absatz-Standardschriftart1"/>
                <w:rFonts w:ascii="Comic Sans MS" w:hAnsi="Comic Sans MS"/>
                <w:color w:val="FF0000"/>
                <w:sz w:val="32"/>
                <w:szCs w:val="32"/>
              </w:rPr>
              <w:t>Recht und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rFonts w:ascii="Comic Sans MS" w:hAnsi="Comic Sans MS"/>
                <w:color w:val="FF0000"/>
                <w:sz w:val="32"/>
                <w:szCs w:val="32"/>
              </w:rPr>
              <w:t>Sicherheit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Medientag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i/>
                <w:color w:val="2F5496"/>
                <w:sz w:val="24"/>
                <w:szCs w:val="24"/>
              </w:rPr>
            </w:pPr>
            <w:r>
              <w:rPr>
                <w:b/>
                <w:i/>
                <w:color w:val="2F5496"/>
                <w:sz w:val="24"/>
                <w:szCs w:val="24"/>
              </w:rPr>
              <w:t>Neu zu entwickeln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Umgang mit Ta</w:t>
            </w:r>
            <w:r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color w:val="FF0000"/>
                <w:sz w:val="24"/>
                <w:szCs w:val="24"/>
              </w:rPr>
              <w:t>let/PC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IT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Über den eigenen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Medienkonsum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b/>
                <w:color w:val="FF0000"/>
                <w:sz w:val="24"/>
                <w:szCs w:val="24"/>
              </w:rPr>
              <w:t>reflektieren</w:t>
            </w:r>
          </w:p>
          <w:p w:rsidR="00435385" w:rsidRDefault="007F291E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Religion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Verantwortungs-volle Interne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nutzung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Rechtliche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Grundlagen: ve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antwortungs-volle Interne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nutzung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Massenmedien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hinterfragen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Werbung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Analysieren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WR/Geschichte/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i/>
                <w:color w:val="2F5496"/>
                <w:sz w:val="24"/>
                <w:szCs w:val="24"/>
              </w:rPr>
            </w:pPr>
            <w:r>
              <w:rPr>
                <w:i/>
                <w:color w:val="2F5496"/>
                <w:sz w:val="24"/>
                <w:szCs w:val="24"/>
              </w:rPr>
              <w:t>Deutsch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Expertenvortr</w:t>
            </w:r>
            <w:r>
              <w:rPr>
                <w:b/>
                <w:sz w:val="24"/>
                <w:szCs w:val="24"/>
              </w:rPr>
              <w:t>ä</w:t>
            </w:r>
            <w:r>
              <w:rPr>
                <w:b/>
                <w:sz w:val="24"/>
                <w:szCs w:val="24"/>
              </w:rPr>
              <w:t>ge</w:t>
            </w:r>
          </w:p>
          <w:p w:rsidR="00435385" w:rsidRDefault="00435385">
            <w:pPr>
              <w:pStyle w:val="Standard1"/>
              <w:suppressAutoHyphens w:val="0"/>
              <w:spacing w:after="160"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Massenmedien 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hinterfragen</w:t>
            </w:r>
          </w:p>
          <w:p w:rsidR="00435385" w:rsidRDefault="008E7AB9">
            <w:pPr>
              <w:pStyle w:val="Standard1"/>
              <w:suppressAutoHyphens w:val="0"/>
              <w:spacing w:after="160" w:line="240" w:lineRule="auto"/>
              <w:jc w:val="center"/>
              <w:textAlignment w:val="auto"/>
            </w:pPr>
            <w:r>
              <w:rPr>
                <w:rStyle w:val="Absatz-Standardschriftart1"/>
                <w:i/>
                <w:color w:val="2F5496"/>
                <w:sz w:val="24"/>
                <w:szCs w:val="24"/>
              </w:rPr>
              <w:t>Sozialkunde</w:t>
            </w:r>
          </w:p>
        </w:tc>
      </w:tr>
    </w:tbl>
    <w:p w:rsidR="00B507A2" w:rsidRDefault="00B507A2">
      <w:pPr>
        <w:sectPr w:rsidR="00B507A2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435385" w:rsidRDefault="00435385" w:rsidP="009A73EC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jc w:val="center"/>
        <w:textAlignment w:val="auto"/>
        <w:rPr>
          <w:sz w:val="24"/>
          <w:szCs w:val="24"/>
        </w:rPr>
      </w:pPr>
    </w:p>
    <w:sectPr w:rsidR="0043538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51" w:rsidRDefault="00782951">
      <w:pPr>
        <w:spacing w:after="0" w:line="240" w:lineRule="auto"/>
      </w:pPr>
      <w:r>
        <w:separator/>
      </w:r>
    </w:p>
  </w:endnote>
  <w:endnote w:type="continuationSeparator" w:id="0">
    <w:p w:rsidR="00782951" w:rsidRDefault="0078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51" w:rsidRDefault="007829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2951" w:rsidRDefault="0078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75"/>
    <w:multiLevelType w:val="multilevel"/>
    <w:tmpl w:val="AF585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7F7193"/>
    <w:multiLevelType w:val="multilevel"/>
    <w:tmpl w:val="D534A5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E54006"/>
    <w:multiLevelType w:val="multilevel"/>
    <w:tmpl w:val="D9E0FAD6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D271EA"/>
    <w:multiLevelType w:val="hybridMultilevel"/>
    <w:tmpl w:val="C3D8E630"/>
    <w:lvl w:ilvl="0" w:tplc="FFFFFFFF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274E"/>
    <w:multiLevelType w:val="multilevel"/>
    <w:tmpl w:val="32BE0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D550D5"/>
    <w:multiLevelType w:val="multilevel"/>
    <w:tmpl w:val="95323458"/>
    <w:lvl w:ilvl="0">
      <w:start w:val="2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B40424B"/>
    <w:multiLevelType w:val="multilevel"/>
    <w:tmpl w:val="04D24DDE"/>
    <w:lvl w:ilvl="0">
      <w:start w:val="2"/>
      <w:numFmt w:val="decimal"/>
      <w:lvlText w:val="%1"/>
      <w:lvlJc w:val="left"/>
      <w:pPr>
        <w:ind w:left="540" w:hanging="540"/>
      </w:pPr>
    </w:lvl>
    <w:lvl w:ilvl="1">
      <w:start w:val="5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7763117"/>
    <w:multiLevelType w:val="multilevel"/>
    <w:tmpl w:val="DA8EF3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427D7A"/>
    <w:multiLevelType w:val="multilevel"/>
    <w:tmpl w:val="1B32C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4BF545B3"/>
    <w:multiLevelType w:val="multilevel"/>
    <w:tmpl w:val="458436D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E4338D6"/>
    <w:multiLevelType w:val="multilevel"/>
    <w:tmpl w:val="5FE2F8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EFD0613"/>
    <w:multiLevelType w:val="multilevel"/>
    <w:tmpl w:val="6AE676A4"/>
    <w:lvl w:ilvl="0">
      <w:start w:val="2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770215A"/>
    <w:multiLevelType w:val="multilevel"/>
    <w:tmpl w:val="7444D860"/>
    <w:lvl w:ilvl="0">
      <w:start w:val="2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1107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">
    <w:nsid w:val="6AC0112D"/>
    <w:multiLevelType w:val="multilevel"/>
    <w:tmpl w:val="25C095E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72A3326D"/>
    <w:multiLevelType w:val="multilevel"/>
    <w:tmpl w:val="568CBD0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7EAC69E1"/>
    <w:multiLevelType w:val="multilevel"/>
    <w:tmpl w:val="46BC1B1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5"/>
    <w:rsid w:val="00030388"/>
    <w:rsid w:val="00043FE3"/>
    <w:rsid w:val="000B089C"/>
    <w:rsid w:val="000C316E"/>
    <w:rsid w:val="001014C8"/>
    <w:rsid w:val="00134E03"/>
    <w:rsid w:val="00161349"/>
    <w:rsid w:val="00190C41"/>
    <w:rsid w:val="0019136B"/>
    <w:rsid w:val="001B4885"/>
    <w:rsid w:val="00240BDF"/>
    <w:rsid w:val="002428E0"/>
    <w:rsid w:val="0027627F"/>
    <w:rsid w:val="00285571"/>
    <w:rsid w:val="003B0EBA"/>
    <w:rsid w:val="003E2F86"/>
    <w:rsid w:val="00426C9C"/>
    <w:rsid w:val="00435385"/>
    <w:rsid w:val="00443C68"/>
    <w:rsid w:val="00487D2A"/>
    <w:rsid w:val="005223BC"/>
    <w:rsid w:val="00527D32"/>
    <w:rsid w:val="0055258D"/>
    <w:rsid w:val="00570C4A"/>
    <w:rsid w:val="00580B2D"/>
    <w:rsid w:val="00586D0F"/>
    <w:rsid w:val="005D79AD"/>
    <w:rsid w:val="005F10FA"/>
    <w:rsid w:val="005F2762"/>
    <w:rsid w:val="006206D1"/>
    <w:rsid w:val="006515B4"/>
    <w:rsid w:val="00651A2A"/>
    <w:rsid w:val="0067700E"/>
    <w:rsid w:val="006C2ADE"/>
    <w:rsid w:val="00715A62"/>
    <w:rsid w:val="007169A6"/>
    <w:rsid w:val="00782951"/>
    <w:rsid w:val="00795D8A"/>
    <w:rsid w:val="007B4C3A"/>
    <w:rsid w:val="007E3EFB"/>
    <w:rsid w:val="007F291E"/>
    <w:rsid w:val="00816EAF"/>
    <w:rsid w:val="00840B9F"/>
    <w:rsid w:val="00853633"/>
    <w:rsid w:val="00870806"/>
    <w:rsid w:val="008A3D34"/>
    <w:rsid w:val="008E7AB9"/>
    <w:rsid w:val="009A1CDA"/>
    <w:rsid w:val="009A73EC"/>
    <w:rsid w:val="009C130D"/>
    <w:rsid w:val="00A34343"/>
    <w:rsid w:val="00A42ED6"/>
    <w:rsid w:val="00A728E9"/>
    <w:rsid w:val="00A97728"/>
    <w:rsid w:val="00AA5707"/>
    <w:rsid w:val="00AB0CDB"/>
    <w:rsid w:val="00B26C1C"/>
    <w:rsid w:val="00B354FD"/>
    <w:rsid w:val="00B507A2"/>
    <w:rsid w:val="00B56D4D"/>
    <w:rsid w:val="00B60E24"/>
    <w:rsid w:val="00B95C67"/>
    <w:rsid w:val="00BA3B5C"/>
    <w:rsid w:val="00BB60DE"/>
    <w:rsid w:val="00BD431E"/>
    <w:rsid w:val="00C27D90"/>
    <w:rsid w:val="00C76FC6"/>
    <w:rsid w:val="00C87A1C"/>
    <w:rsid w:val="00CF59A6"/>
    <w:rsid w:val="00D1207D"/>
    <w:rsid w:val="00D7177D"/>
    <w:rsid w:val="00D9349B"/>
    <w:rsid w:val="00DB6BAD"/>
    <w:rsid w:val="00DE6140"/>
    <w:rsid w:val="00E65D8C"/>
    <w:rsid w:val="00EA4B57"/>
    <w:rsid w:val="00F12047"/>
    <w:rsid w:val="00F334DE"/>
    <w:rsid w:val="00FA710F"/>
    <w:rsid w:val="00FB1F3F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  <w:rPr>
      <w:lang w:val="de-DE"/>
    </w:rPr>
  </w:style>
  <w:style w:type="character" w:customStyle="1" w:styleId="Absatz-Standardschriftart1">
    <w:name w:val="Absatz-Standardschriftart1"/>
  </w:style>
  <w:style w:type="paragraph" w:customStyle="1" w:styleId="Listenabsatz1">
    <w:name w:val="Listenabsatz1"/>
    <w:basedOn w:val="Standard1"/>
    <w:pPr>
      <w:ind w:left="720"/>
    </w:pPr>
  </w:style>
  <w:style w:type="paragraph" w:customStyle="1" w:styleId="Kopfzeile1">
    <w:name w:val="Kopf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1"/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1"/>
  </w:style>
  <w:style w:type="paragraph" w:customStyle="1" w:styleId="Sprechblasentext1">
    <w:name w:val="Sprechblasentext1"/>
    <w:basedOn w:val="Standar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1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rd"/>
    <w:rsid w:val="00A42ED6"/>
    <w:pPr>
      <w:autoSpaceDN/>
      <w:spacing w:after="0" w:line="240" w:lineRule="auto"/>
      <w:textAlignment w:val="auto"/>
    </w:pPr>
    <w:rPr>
      <w:rFonts w:ascii="Helvetica Neue" w:eastAsiaTheme="minorEastAsia" w:hAnsi="Helvetica Neue"/>
      <w:color w:val="D20000"/>
      <w:sz w:val="47"/>
      <w:szCs w:val="47"/>
      <w:lang w:val="de-DE" w:eastAsia="de-DE"/>
    </w:rPr>
  </w:style>
  <w:style w:type="paragraph" w:customStyle="1" w:styleId="p2">
    <w:name w:val="p2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D20000"/>
      <w:sz w:val="36"/>
      <w:szCs w:val="36"/>
      <w:lang w:val="de-DE" w:eastAsia="de-DE"/>
    </w:rPr>
  </w:style>
  <w:style w:type="paragraph" w:customStyle="1" w:styleId="p3">
    <w:name w:val="p3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000000"/>
      <w:sz w:val="36"/>
      <w:szCs w:val="36"/>
      <w:lang w:val="de-DE" w:eastAsia="de-DE"/>
    </w:rPr>
  </w:style>
  <w:style w:type="paragraph" w:customStyle="1" w:styleId="p4">
    <w:name w:val="p4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000000"/>
      <w:sz w:val="36"/>
      <w:szCs w:val="36"/>
      <w:lang w:val="de-DE" w:eastAsia="de-DE"/>
    </w:rPr>
  </w:style>
  <w:style w:type="character" w:customStyle="1" w:styleId="s1">
    <w:name w:val="s1"/>
    <w:basedOn w:val="Absatz-Standardschriftart"/>
    <w:rsid w:val="00A42ED6"/>
    <w:rPr>
      <w:rFonts w:ascii="Helvetica Neue" w:hAnsi="Helvetica Neue" w:hint="default"/>
      <w:b/>
      <w:bCs/>
      <w:i w:val="0"/>
      <w:iCs w:val="0"/>
      <w:sz w:val="47"/>
      <w:szCs w:val="47"/>
      <w:u w:val="single"/>
    </w:rPr>
  </w:style>
  <w:style w:type="character" w:customStyle="1" w:styleId="s2">
    <w:name w:val="s2"/>
    <w:basedOn w:val="Absatz-Standardschriftart"/>
    <w:rsid w:val="00A42ED6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Absatz-Standardschriftart"/>
    <w:rsid w:val="00A42ED6"/>
    <w:rPr>
      <w:rFonts w:ascii="Helvetica Neue" w:hAnsi="Helvetica Neue" w:hint="default"/>
      <w:b/>
      <w:bCs/>
      <w:i w:val="0"/>
      <w:iCs w:val="0"/>
      <w:sz w:val="36"/>
      <w:szCs w:val="36"/>
      <w:u w:val="single"/>
    </w:rPr>
  </w:style>
  <w:style w:type="character" w:customStyle="1" w:styleId="apple-tab-span">
    <w:name w:val="apple-tab-span"/>
    <w:basedOn w:val="Absatz-Standardschriftart"/>
    <w:rsid w:val="00A42ED6"/>
  </w:style>
  <w:style w:type="character" w:customStyle="1" w:styleId="apple-converted-space">
    <w:name w:val="apple-converted-space"/>
    <w:basedOn w:val="Absatz-Standardschriftart"/>
    <w:rsid w:val="00A42ED6"/>
  </w:style>
  <w:style w:type="paragraph" w:styleId="Listenabsatz">
    <w:name w:val="List Paragraph"/>
    <w:basedOn w:val="Standard"/>
    <w:uiPriority w:val="34"/>
    <w:qFormat/>
    <w:rsid w:val="0067700E"/>
    <w:pPr>
      <w:ind w:left="720"/>
      <w:contextualSpacing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1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1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  <w:rPr>
      <w:lang w:val="de-DE"/>
    </w:rPr>
  </w:style>
  <w:style w:type="character" w:customStyle="1" w:styleId="Absatz-Standardschriftart1">
    <w:name w:val="Absatz-Standardschriftart1"/>
  </w:style>
  <w:style w:type="paragraph" w:customStyle="1" w:styleId="Listenabsatz1">
    <w:name w:val="Listenabsatz1"/>
    <w:basedOn w:val="Standard1"/>
    <w:pPr>
      <w:ind w:left="720"/>
    </w:pPr>
  </w:style>
  <w:style w:type="paragraph" w:customStyle="1" w:styleId="Kopfzeile1">
    <w:name w:val="Kopf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1"/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1"/>
  </w:style>
  <w:style w:type="paragraph" w:customStyle="1" w:styleId="Sprechblasentext1">
    <w:name w:val="Sprechblasentext1"/>
    <w:basedOn w:val="Standar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1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rd"/>
    <w:rsid w:val="00A42ED6"/>
    <w:pPr>
      <w:autoSpaceDN/>
      <w:spacing w:after="0" w:line="240" w:lineRule="auto"/>
      <w:textAlignment w:val="auto"/>
    </w:pPr>
    <w:rPr>
      <w:rFonts w:ascii="Helvetica Neue" w:eastAsiaTheme="minorEastAsia" w:hAnsi="Helvetica Neue"/>
      <w:color w:val="D20000"/>
      <w:sz w:val="47"/>
      <w:szCs w:val="47"/>
      <w:lang w:val="de-DE" w:eastAsia="de-DE"/>
    </w:rPr>
  </w:style>
  <w:style w:type="paragraph" w:customStyle="1" w:styleId="p2">
    <w:name w:val="p2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D20000"/>
      <w:sz w:val="36"/>
      <w:szCs w:val="36"/>
      <w:lang w:val="de-DE" w:eastAsia="de-DE"/>
    </w:rPr>
  </w:style>
  <w:style w:type="paragraph" w:customStyle="1" w:styleId="p3">
    <w:name w:val="p3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000000"/>
      <w:sz w:val="36"/>
      <w:szCs w:val="36"/>
      <w:lang w:val="de-DE" w:eastAsia="de-DE"/>
    </w:rPr>
  </w:style>
  <w:style w:type="paragraph" w:customStyle="1" w:styleId="p4">
    <w:name w:val="p4"/>
    <w:basedOn w:val="Standard"/>
    <w:rsid w:val="00A42ED6"/>
    <w:pPr>
      <w:autoSpaceDN/>
      <w:spacing w:after="0" w:line="419" w:lineRule="atLeast"/>
      <w:textAlignment w:val="auto"/>
    </w:pPr>
    <w:rPr>
      <w:rFonts w:ascii="Helvetica Neue" w:eastAsiaTheme="minorEastAsia" w:hAnsi="Helvetica Neue"/>
      <w:color w:val="000000"/>
      <w:sz w:val="36"/>
      <w:szCs w:val="36"/>
      <w:lang w:val="de-DE" w:eastAsia="de-DE"/>
    </w:rPr>
  </w:style>
  <w:style w:type="character" w:customStyle="1" w:styleId="s1">
    <w:name w:val="s1"/>
    <w:basedOn w:val="Absatz-Standardschriftart"/>
    <w:rsid w:val="00A42ED6"/>
    <w:rPr>
      <w:rFonts w:ascii="Helvetica Neue" w:hAnsi="Helvetica Neue" w:hint="default"/>
      <w:b/>
      <w:bCs/>
      <w:i w:val="0"/>
      <w:iCs w:val="0"/>
      <w:sz w:val="47"/>
      <w:szCs w:val="47"/>
      <w:u w:val="single"/>
    </w:rPr>
  </w:style>
  <w:style w:type="character" w:customStyle="1" w:styleId="s2">
    <w:name w:val="s2"/>
    <w:basedOn w:val="Absatz-Standardschriftart"/>
    <w:rsid w:val="00A42ED6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Absatz-Standardschriftart"/>
    <w:rsid w:val="00A42ED6"/>
    <w:rPr>
      <w:rFonts w:ascii="Helvetica Neue" w:hAnsi="Helvetica Neue" w:hint="default"/>
      <w:b/>
      <w:bCs/>
      <w:i w:val="0"/>
      <w:iCs w:val="0"/>
      <w:sz w:val="36"/>
      <w:szCs w:val="36"/>
      <w:u w:val="single"/>
    </w:rPr>
  </w:style>
  <w:style w:type="character" w:customStyle="1" w:styleId="apple-tab-span">
    <w:name w:val="apple-tab-span"/>
    <w:basedOn w:val="Absatz-Standardschriftart"/>
    <w:rsid w:val="00A42ED6"/>
  </w:style>
  <w:style w:type="character" w:customStyle="1" w:styleId="apple-converted-space">
    <w:name w:val="apple-converted-space"/>
    <w:basedOn w:val="Absatz-Standardschriftart"/>
    <w:rsid w:val="00A42ED6"/>
  </w:style>
  <w:style w:type="paragraph" w:styleId="Listenabsatz">
    <w:name w:val="List Paragraph"/>
    <w:basedOn w:val="Standard"/>
    <w:uiPriority w:val="34"/>
    <w:qFormat/>
    <w:rsid w:val="0067700E"/>
    <w:pPr>
      <w:ind w:left="720"/>
      <w:contextualSpacing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1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1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Pray</dc:creator>
  <cp:lastModifiedBy>Haldenwang, Vera, Dr.</cp:lastModifiedBy>
  <cp:revision>2</cp:revision>
  <cp:lastPrinted>2019-03-10T09:18:00Z</cp:lastPrinted>
  <dcterms:created xsi:type="dcterms:W3CDTF">2021-08-19T14:13:00Z</dcterms:created>
  <dcterms:modified xsi:type="dcterms:W3CDTF">2021-08-19T14:13:00Z</dcterms:modified>
</cp:coreProperties>
</file>